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AD5E9" w14:textId="31AF2701" w:rsidR="00645022" w:rsidRDefault="00645022" w:rsidP="00645022">
      <w:pPr>
        <w:jc w:val="center"/>
        <w:rPr>
          <w:b/>
        </w:rPr>
      </w:pPr>
    </w:p>
    <w:p w14:paraId="5675B64A" w14:textId="5CAF5F4C" w:rsidR="001B2030" w:rsidRDefault="00645022" w:rsidP="00525D6F">
      <w:r w:rsidRPr="00162B7A">
        <w:rPr>
          <w:b/>
        </w:rPr>
        <w:t>Present</w:t>
      </w:r>
      <w:r>
        <w:t xml:space="preserve">: </w:t>
      </w:r>
      <w:r w:rsidR="006127D4">
        <w:t>J Skinner</w:t>
      </w:r>
      <w:r w:rsidR="006457CD">
        <w:t xml:space="preserve"> </w:t>
      </w:r>
      <w:r w:rsidR="005F20D5">
        <w:t>(JS)</w:t>
      </w:r>
      <w:r w:rsidR="006127D4">
        <w:t>, S Dee</w:t>
      </w:r>
      <w:r w:rsidR="006457CD">
        <w:t xml:space="preserve"> </w:t>
      </w:r>
      <w:r w:rsidR="005F20D5">
        <w:t>(SD)</w:t>
      </w:r>
      <w:r w:rsidR="006127D4">
        <w:t>, P Howells</w:t>
      </w:r>
      <w:r w:rsidR="006457CD">
        <w:t xml:space="preserve"> </w:t>
      </w:r>
      <w:r w:rsidR="005F20D5">
        <w:t>(PH)</w:t>
      </w:r>
      <w:r w:rsidR="006127D4">
        <w:t xml:space="preserve">, R </w:t>
      </w:r>
      <w:proofErr w:type="spellStart"/>
      <w:r w:rsidR="006127D4">
        <w:t>Trethowan</w:t>
      </w:r>
      <w:proofErr w:type="spellEnd"/>
      <w:r w:rsidR="006457CD">
        <w:t xml:space="preserve"> </w:t>
      </w:r>
      <w:r w:rsidR="005F20D5">
        <w:t>(RT)</w:t>
      </w:r>
      <w:r w:rsidR="007C5443">
        <w:t xml:space="preserve">, T </w:t>
      </w:r>
      <w:proofErr w:type="spellStart"/>
      <w:r w:rsidR="007C5443">
        <w:t>Heayn</w:t>
      </w:r>
      <w:proofErr w:type="spellEnd"/>
      <w:r w:rsidR="007C5443">
        <w:t xml:space="preserve"> (TH), </w:t>
      </w:r>
      <w:r w:rsidR="0059155D">
        <w:t>A George</w:t>
      </w:r>
      <w:r w:rsidR="006D2541">
        <w:t xml:space="preserve"> </w:t>
      </w:r>
      <w:r w:rsidR="0059155D">
        <w:t>(AG)</w:t>
      </w:r>
      <w:r w:rsidR="000018BA">
        <w:t>, T Law (TL)</w:t>
      </w:r>
      <w:r w:rsidR="00A21D49">
        <w:t xml:space="preserve">, A </w:t>
      </w:r>
      <w:proofErr w:type="spellStart"/>
      <w:r w:rsidR="00A21D49">
        <w:t>Widdison</w:t>
      </w:r>
      <w:proofErr w:type="spellEnd"/>
      <w:r w:rsidR="00A21D49">
        <w:t xml:space="preserve"> (AW)</w:t>
      </w:r>
      <w:r w:rsidR="006D2541">
        <w:t>, J Stephens (</w:t>
      </w:r>
      <w:proofErr w:type="spellStart"/>
      <w:r w:rsidR="006D2541">
        <w:t>JSt</w:t>
      </w:r>
      <w:proofErr w:type="spellEnd"/>
      <w:r w:rsidR="006D2541">
        <w:t>), D Peal (DP) online, D Price (</w:t>
      </w:r>
      <w:proofErr w:type="spellStart"/>
      <w:r w:rsidR="006D2541">
        <w:t>DPr</w:t>
      </w:r>
      <w:proofErr w:type="spellEnd"/>
      <w:r w:rsidR="006D2541">
        <w:t>), M Kent</w:t>
      </w:r>
    </w:p>
    <w:p w14:paraId="25F10427" w14:textId="0BB69567" w:rsidR="00645022" w:rsidRDefault="00645022" w:rsidP="00525D6F">
      <w:r w:rsidRPr="00162B7A">
        <w:rPr>
          <w:b/>
        </w:rPr>
        <w:t>Apologies</w:t>
      </w:r>
      <w:r>
        <w:t>:</w:t>
      </w:r>
      <w:r w:rsidR="00702D70">
        <w:t xml:space="preserve"> </w:t>
      </w:r>
    </w:p>
    <w:p w14:paraId="02DC8DFF" w14:textId="40F95A56" w:rsidR="006127D4" w:rsidRPr="006127D4" w:rsidRDefault="006127D4" w:rsidP="00525D6F">
      <w:r w:rsidRPr="006127D4">
        <w:rPr>
          <w:b/>
          <w:bCs/>
        </w:rPr>
        <w:t xml:space="preserve">Other attendees: </w:t>
      </w:r>
    </w:p>
    <w:p w14:paraId="2A3911DA" w14:textId="390B5A7A" w:rsidR="00645022" w:rsidRDefault="00C21CEC" w:rsidP="00525D6F">
      <w:r w:rsidRPr="00C21CEC">
        <w:rPr>
          <w:b/>
        </w:rPr>
        <w:t>Start:</w:t>
      </w:r>
      <w:r w:rsidR="001B2030">
        <w:t xml:space="preserve"> 6.00</w:t>
      </w:r>
      <w:r>
        <w:t>pm</w:t>
      </w:r>
    </w:p>
    <w:p w14:paraId="039ACDDF" w14:textId="2CAFD922" w:rsidR="006D2541" w:rsidRDefault="006D2541" w:rsidP="00525D6F">
      <w:r>
        <w:t xml:space="preserve">Welcome from JS to Danni Peal </w:t>
      </w:r>
      <w:r w:rsidR="00040268">
        <w:t xml:space="preserve">(NED) </w:t>
      </w:r>
      <w:r>
        <w:t xml:space="preserve">and David Price </w:t>
      </w:r>
      <w:r w:rsidR="00040268">
        <w:t xml:space="preserve">(Company Secretary) </w:t>
      </w:r>
      <w:r>
        <w:t>who join the board</w:t>
      </w:r>
      <w:r w:rsidR="00040268">
        <w:t>.</w:t>
      </w:r>
    </w:p>
    <w:p w14:paraId="0BA3FEE0" w14:textId="2EDD1320" w:rsidR="00C101C6" w:rsidRDefault="00C101C6" w:rsidP="00C101C6">
      <w:pPr>
        <w:pStyle w:val="ListParagraph"/>
        <w:numPr>
          <w:ilvl w:val="0"/>
          <w:numId w:val="17"/>
        </w:numPr>
        <w:jc w:val="both"/>
        <w:rPr>
          <w:b/>
          <w:u w:val="single"/>
        </w:rPr>
      </w:pPr>
      <w:r w:rsidRPr="00C101C6">
        <w:rPr>
          <w:b/>
          <w:u w:val="single"/>
        </w:rPr>
        <w:t xml:space="preserve">Minutes/ </w:t>
      </w:r>
      <w:r w:rsidR="00645022" w:rsidRPr="00C101C6">
        <w:rPr>
          <w:b/>
          <w:u w:val="single"/>
        </w:rPr>
        <w:t xml:space="preserve">Matters </w:t>
      </w:r>
      <w:proofErr w:type="gramStart"/>
      <w:r w:rsidR="00645022" w:rsidRPr="00C101C6">
        <w:rPr>
          <w:b/>
          <w:u w:val="single"/>
        </w:rPr>
        <w:t>arisin</w:t>
      </w:r>
      <w:r>
        <w:rPr>
          <w:b/>
          <w:u w:val="single"/>
        </w:rPr>
        <w:t>g</w:t>
      </w:r>
      <w:proofErr w:type="gramEnd"/>
    </w:p>
    <w:p w14:paraId="613D6702" w14:textId="0FC80432" w:rsidR="00116D39" w:rsidRDefault="00040268" w:rsidP="00116D39">
      <w:pPr>
        <w:pStyle w:val="ListParagraph"/>
        <w:jc w:val="both"/>
      </w:pPr>
      <w:r>
        <w:t>No matters arising. Minutes signed and dated by AG.</w:t>
      </w:r>
    </w:p>
    <w:p w14:paraId="0755B381" w14:textId="77777777" w:rsidR="00040268" w:rsidRPr="00116D39" w:rsidRDefault="00040268" w:rsidP="00116D39">
      <w:pPr>
        <w:pStyle w:val="ListParagraph"/>
        <w:jc w:val="both"/>
      </w:pPr>
    </w:p>
    <w:p w14:paraId="0888C933" w14:textId="49BA96E0" w:rsidR="006457CD" w:rsidRPr="00D6660D" w:rsidRDefault="00B143BF" w:rsidP="00D6660D">
      <w:pPr>
        <w:pStyle w:val="ListParagraph"/>
        <w:numPr>
          <w:ilvl w:val="0"/>
          <w:numId w:val="17"/>
        </w:numPr>
        <w:jc w:val="both"/>
        <w:rPr>
          <w:b/>
          <w:u w:val="single"/>
        </w:rPr>
      </w:pPr>
      <w:r w:rsidRPr="00D6660D">
        <w:rPr>
          <w:b/>
          <w:u w:val="single"/>
        </w:rPr>
        <w:t>Fina</w:t>
      </w:r>
      <w:r w:rsidR="00464C8D" w:rsidRPr="00D6660D">
        <w:rPr>
          <w:b/>
          <w:u w:val="single"/>
        </w:rPr>
        <w:t xml:space="preserve">nce </w:t>
      </w:r>
      <w:r w:rsidR="00A21D49" w:rsidRPr="00D6660D">
        <w:rPr>
          <w:b/>
          <w:u w:val="single"/>
        </w:rPr>
        <w:t>(PH)</w:t>
      </w:r>
    </w:p>
    <w:p w14:paraId="29C1893F" w14:textId="2C4D2B6C" w:rsidR="0085028C" w:rsidRDefault="00F62E04" w:rsidP="00BA7FEC">
      <w:pPr>
        <w:pStyle w:val="ListParagraph"/>
        <w:numPr>
          <w:ilvl w:val="1"/>
          <w:numId w:val="17"/>
        </w:numPr>
        <w:jc w:val="both"/>
        <w:rPr>
          <w:bCs/>
        </w:rPr>
      </w:pPr>
      <w:r w:rsidRPr="008729DB">
        <w:rPr>
          <w:b/>
        </w:rPr>
        <w:t>Finance Update</w:t>
      </w:r>
      <w:r w:rsidRPr="008729DB">
        <w:rPr>
          <w:bCs/>
        </w:rPr>
        <w:t xml:space="preserve"> </w:t>
      </w:r>
      <w:r w:rsidR="000018BA" w:rsidRPr="008729DB">
        <w:rPr>
          <w:bCs/>
        </w:rPr>
        <w:t>–</w:t>
      </w:r>
      <w:r w:rsidR="00730439">
        <w:rPr>
          <w:bCs/>
        </w:rPr>
        <w:t xml:space="preserve"> February looks to have a big profit, </w:t>
      </w:r>
      <w:r w:rsidR="006254D9">
        <w:rPr>
          <w:bCs/>
        </w:rPr>
        <w:t>this</w:t>
      </w:r>
      <w:r w:rsidR="00730439">
        <w:rPr>
          <w:bCs/>
        </w:rPr>
        <w:t xml:space="preserve"> is due to a large chunk of ECB funding </w:t>
      </w:r>
      <w:r w:rsidR="006254D9">
        <w:rPr>
          <w:bCs/>
        </w:rPr>
        <w:t>arriving</w:t>
      </w:r>
      <w:r w:rsidR="00730439">
        <w:rPr>
          <w:bCs/>
        </w:rPr>
        <w:t xml:space="preserve">  into the account. There was a </w:t>
      </w:r>
      <w:r w:rsidR="006254D9">
        <w:rPr>
          <w:bCs/>
        </w:rPr>
        <w:t>payment</w:t>
      </w:r>
      <w:r w:rsidR="00730439">
        <w:rPr>
          <w:bCs/>
        </w:rPr>
        <w:t xml:space="preserve"> made in </w:t>
      </w:r>
      <w:r w:rsidR="006254D9">
        <w:rPr>
          <w:bCs/>
        </w:rPr>
        <w:t>error</w:t>
      </w:r>
      <w:r w:rsidR="00730439">
        <w:rPr>
          <w:bCs/>
        </w:rPr>
        <w:t xml:space="preserve"> by the ECB, rather than pay back, this will </w:t>
      </w:r>
      <w:r w:rsidR="006254D9">
        <w:rPr>
          <w:bCs/>
        </w:rPr>
        <w:t>remain</w:t>
      </w:r>
      <w:r w:rsidR="00730439">
        <w:rPr>
          <w:bCs/>
        </w:rPr>
        <w:t xml:space="preserve"> in our account and later in the year we will just be paid less.</w:t>
      </w:r>
      <w:r w:rsidR="00BA7FEC">
        <w:rPr>
          <w:bCs/>
        </w:rPr>
        <w:t xml:space="preserve"> Change of bank still an issue, signature on mandate was not clear so has been sent off again.  AW queried why is pensions in admin rather than staffing. PH suggested it can go in either </w:t>
      </w:r>
      <w:r w:rsidR="006254D9">
        <w:rPr>
          <w:bCs/>
        </w:rPr>
        <w:t>section but</w:t>
      </w:r>
      <w:r w:rsidR="00BA7FEC">
        <w:rPr>
          <w:bCs/>
        </w:rPr>
        <w:t xml:space="preserve"> may be in admin to tax etc. TL enquired if recruitment is a </w:t>
      </w:r>
      <w:r w:rsidR="006254D9">
        <w:rPr>
          <w:bCs/>
        </w:rPr>
        <w:t>struggle</w:t>
      </w:r>
      <w:r w:rsidR="00BA7FEC">
        <w:rPr>
          <w:bCs/>
        </w:rPr>
        <w:t xml:space="preserve"> due to salary being too low. JS </w:t>
      </w:r>
      <w:r w:rsidR="006254D9">
        <w:rPr>
          <w:bCs/>
        </w:rPr>
        <w:t>explained</w:t>
      </w:r>
      <w:r w:rsidR="00BA7FEC">
        <w:rPr>
          <w:bCs/>
        </w:rPr>
        <w:t xml:space="preserve"> that yes maybe the starting </w:t>
      </w:r>
      <w:r w:rsidR="006254D9">
        <w:rPr>
          <w:bCs/>
        </w:rPr>
        <w:t>point</w:t>
      </w:r>
      <w:r w:rsidR="00BA7FEC">
        <w:rPr>
          <w:bCs/>
        </w:rPr>
        <w:t xml:space="preserve"> is </w:t>
      </w:r>
      <w:r w:rsidR="006254D9">
        <w:rPr>
          <w:bCs/>
        </w:rPr>
        <w:t>low</w:t>
      </w:r>
      <w:r w:rsidR="00BA7FEC">
        <w:rPr>
          <w:bCs/>
        </w:rPr>
        <w:t xml:space="preserve"> but if that level is increased then will need to </w:t>
      </w:r>
      <w:r w:rsidR="006254D9">
        <w:rPr>
          <w:bCs/>
        </w:rPr>
        <w:t>filter</w:t>
      </w:r>
      <w:r w:rsidR="00BA7FEC">
        <w:rPr>
          <w:bCs/>
        </w:rPr>
        <w:t xml:space="preserve"> through all other staff. </w:t>
      </w:r>
      <w:r w:rsidR="006254D9">
        <w:rPr>
          <w:bCs/>
        </w:rPr>
        <w:t>However,</w:t>
      </w:r>
      <w:r w:rsidR="00BA7FEC">
        <w:rPr>
          <w:bCs/>
        </w:rPr>
        <w:t xml:space="preserve"> wouldn’t hurt to look at remuneration. JS explained that although we have flexibility in </w:t>
      </w:r>
      <w:r w:rsidR="006254D9">
        <w:rPr>
          <w:bCs/>
        </w:rPr>
        <w:t>uplifting</w:t>
      </w:r>
      <w:r w:rsidR="00BA7FEC">
        <w:rPr>
          <w:bCs/>
        </w:rPr>
        <w:t xml:space="preserve"> wages, need to consider equity overall. He will investigate with other </w:t>
      </w:r>
      <w:r w:rsidR="006254D9">
        <w:rPr>
          <w:bCs/>
        </w:rPr>
        <w:t>counties</w:t>
      </w:r>
      <w:r w:rsidR="00BA7FEC">
        <w:rPr>
          <w:bCs/>
        </w:rPr>
        <w:t>.</w:t>
      </w:r>
    </w:p>
    <w:p w14:paraId="160E5DE5" w14:textId="77777777" w:rsidR="00BA7FEC" w:rsidRPr="00BA7FEC" w:rsidRDefault="00BA7FEC" w:rsidP="00BA7FEC">
      <w:pPr>
        <w:jc w:val="both"/>
        <w:rPr>
          <w:bCs/>
        </w:rPr>
      </w:pPr>
    </w:p>
    <w:p w14:paraId="0D1D6190" w14:textId="7DD41E52" w:rsidR="003F5ADA" w:rsidRDefault="00806FE4" w:rsidP="003F5ADA">
      <w:pPr>
        <w:pStyle w:val="ListParagraph"/>
        <w:numPr>
          <w:ilvl w:val="0"/>
          <w:numId w:val="17"/>
        </w:numPr>
        <w:jc w:val="both"/>
        <w:rPr>
          <w:b/>
          <w:u w:val="single"/>
        </w:rPr>
      </w:pPr>
      <w:r w:rsidRPr="00D6660D">
        <w:rPr>
          <w:b/>
          <w:u w:val="single"/>
        </w:rPr>
        <w:t>Safeguarding</w:t>
      </w:r>
      <w:r w:rsidR="00D36D78" w:rsidRPr="00D6660D">
        <w:rPr>
          <w:b/>
          <w:u w:val="single"/>
        </w:rPr>
        <w:t xml:space="preserve"> </w:t>
      </w:r>
      <w:r w:rsidR="00A21D49" w:rsidRPr="00D6660D">
        <w:rPr>
          <w:b/>
          <w:u w:val="single"/>
        </w:rPr>
        <w:t>(AW)</w:t>
      </w:r>
    </w:p>
    <w:p w14:paraId="4D9C3469" w14:textId="54B2DF83" w:rsidR="00040268" w:rsidRDefault="00040268" w:rsidP="00040268">
      <w:pPr>
        <w:ind w:left="720"/>
        <w:jc w:val="both"/>
        <w:rPr>
          <w:bCs/>
        </w:rPr>
      </w:pPr>
      <w:r>
        <w:rPr>
          <w:bCs/>
        </w:rPr>
        <w:t>Extremely busy time of year working towards the start of the season. In roads made on the listening to young people’s strategy. JS showed the latest initiative of providing all CAG players with a key fob showing a QR code. At the end of each session they can feedback via the link. Some concerns that could be negative feedback to coaches that may be unjustified but a trial process of 150 young people. There has been a shift in the way things are done, moving from organisational responsibility to more compliance/sift in culture. The board have received the audit report. 2023 was a supportive audit whereas 2024 will be an external one. Report showing Cornwall as upper amber pushing towards green.</w:t>
      </w:r>
    </w:p>
    <w:p w14:paraId="03744446" w14:textId="782ECEDD" w:rsidR="00040268" w:rsidRDefault="00040268" w:rsidP="00040268">
      <w:pPr>
        <w:ind w:left="720"/>
        <w:jc w:val="both"/>
        <w:rPr>
          <w:bCs/>
        </w:rPr>
      </w:pPr>
      <w:r>
        <w:rPr>
          <w:bCs/>
        </w:rPr>
        <w:lastRenderedPageBreak/>
        <w:t>AW proposed to accept the CPA report.</w:t>
      </w:r>
    </w:p>
    <w:p w14:paraId="359B61A9" w14:textId="6D358F23" w:rsidR="00040268" w:rsidRDefault="00040268" w:rsidP="00040268">
      <w:pPr>
        <w:ind w:left="720"/>
        <w:jc w:val="both"/>
        <w:rPr>
          <w:bCs/>
        </w:rPr>
      </w:pPr>
      <w:proofErr w:type="spellStart"/>
      <w:r>
        <w:rPr>
          <w:bCs/>
        </w:rPr>
        <w:t>JSt</w:t>
      </w:r>
      <w:proofErr w:type="spellEnd"/>
      <w:r>
        <w:rPr>
          <w:bCs/>
        </w:rPr>
        <w:t xml:space="preserve"> seconded. All in favour</w:t>
      </w:r>
    </w:p>
    <w:p w14:paraId="3AC116CB" w14:textId="29F11D99" w:rsidR="00040268" w:rsidRDefault="00040268" w:rsidP="00040268">
      <w:pPr>
        <w:ind w:left="720"/>
        <w:jc w:val="both"/>
        <w:rPr>
          <w:bCs/>
        </w:rPr>
      </w:pPr>
      <w:r>
        <w:rPr>
          <w:bCs/>
        </w:rPr>
        <w:t xml:space="preserve">Work has started with the CCCC in ensuring they are working towards CPA etc. Recommended </w:t>
      </w:r>
      <w:r w:rsidR="008F3B66">
        <w:rPr>
          <w:bCs/>
        </w:rPr>
        <w:t>that all</w:t>
      </w:r>
      <w:r>
        <w:rPr>
          <w:bCs/>
        </w:rPr>
        <w:t xml:space="preserve"> coaches join the ECBCA. JS explained that as coaches are </w:t>
      </w:r>
      <w:r w:rsidR="008F3B66">
        <w:rPr>
          <w:bCs/>
        </w:rPr>
        <w:t>covered</w:t>
      </w:r>
      <w:r>
        <w:rPr>
          <w:bCs/>
        </w:rPr>
        <w:t xml:space="preserve"> by club and Board </w:t>
      </w:r>
      <w:r w:rsidR="008F3B66">
        <w:rPr>
          <w:bCs/>
        </w:rPr>
        <w:t>insurance</w:t>
      </w:r>
      <w:r>
        <w:rPr>
          <w:bCs/>
        </w:rPr>
        <w:t xml:space="preserve">, </w:t>
      </w:r>
      <w:r w:rsidR="008F3B66">
        <w:rPr>
          <w:bCs/>
        </w:rPr>
        <w:t>no</w:t>
      </w:r>
      <w:r>
        <w:rPr>
          <w:bCs/>
        </w:rPr>
        <w:t xml:space="preserve"> </w:t>
      </w:r>
      <w:r w:rsidR="008F3B66">
        <w:rPr>
          <w:bCs/>
        </w:rPr>
        <w:t>real</w:t>
      </w:r>
      <w:r>
        <w:rPr>
          <w:bCs/>
        </w:rPr>
        <w:t xml:space="preserve"> </w:t>
      </w:r>
      <w:r w:rsidR="008F3B66">
        <w:rPr>
          <w:bCs/>
        </w:rPr>
        <w:t>incentive</w:t>
      </w:r>
      <w:r>
        <w:rPr>
          <w:bCs/>
        </w:rPr>
        <w:t xml:space="preserve"> to join the ECBCA</w:t>
      </w:r>
      <w:r w:rsidR="008F3B66">
        <w:rPr>
          <w:bCs/>
        </w:rPr>
        <w:t xml:space="preserve"> and casual coaches have no formal contract with the Board. </w:t>
      </w:r>
      <w:r>
        <w:rPr>
          <w:bCs/>
        </w:rPr>
        <w:t xml:space="preserve"> </w:t>
      </w:r>
      <w:r w:rsidR="008F3B66">
        <w:rPr>
          <w:bCs/>
        </w:rPr>
        <w:t>However</w:t>
      </w:r>
      <w:r>
        <w:rPr>
          <w:bCs/>
        </w:rPr>
        <w:t xml:space="preserve">, if we </w:t>
      </w:r>
      <w:r w:rsidR="008F3B66">
        <w:rPr>
          <w:bCs/>
        </w:rPr>
        <w:t>mandate</w:t>
      </w:r>
      <w:r>
        <w:rPr>
          <w:bCs/>
        </w:rPr>
        <w:t xml:space="preserve"> it, may be a </w:t>
      </w:r>
      <w:r w:rsidR="008F3B66">
        <w:rPr>
          <w:bCs/>
        </w:rPr>
        <w:t>possibility</w:t>
      </w:r>
      <w:r>
        <w:rPr>
          <w:bCs/>
        </w:rPr>
        <w:t xml:space="preserve"> the Board could pay. </w:t>
      </w:r>
      <w:r w:rsidR="008F3B66">
        <w:rPr>
          <w:bCs/>
        </w:rPr>
        <w:t>TL suggested that as there is a player pathway, a coaches pathway would be good.</w:t>
      </w:r>
    </w:p>
    <w:p w14:paraId="475D93B9" w14:textId="4BE00439" w:rsidR="008F3B66" w:rsidRDefault="008F3B66" w:rsidP="00040268">
      <w:pPr>
        <w:ind w:left="720"/>
        <w:jc w:val="both"/>
        <w:rPr>
          <w:bCs/>
        </w:rPr>
      </w:pPr>
      <w:r>
        <w:rPr>
          <w:bCs/>
        </w:rPr>
        <w:t>Finally, AW stated that all clubs must be onboarded and compliant on SHMS. A lot of work in house ensuring that this will happen.</w:t>
      </w:r>
    </w:p>
    <w:p w14:paraId="70F927D8" w14:textId="77777777" w:rsidR="00040268" w:rsidRPr="00040268" w:rsidRDefault="00040268" w:rsidP="00040268">
      <w:pPr>
        <w:ind w:left="720"/>
        <w:jc w:val="both"/>
        <w:rPr>
          <w:bCs/>
        </w:rPr>
      </w:pPr>
    </w:p>
    <w:p w14:paraId="77F40AD3" w14:textId="7AEA1514" w:rsidR="00370563" w:rsidRDefault="008F3B66" w:rsidP="00D6660D">
      <w:pPr>
        <w:pStyle w:val="ListParagraph"/>
        <w:numPr>
          <w:ilvl w:val="0"/>
          <w:numId w:val="17"/>
        </w:numPr>
        <w:jc w:val="both"/>
        <w:rPr>
          <w:b/>
          <w:u w:val="single"/>
        </w:rPr>
      </w:pPr>
      <w:r>
        <w:rPr>
          <w:b/>
          <w:u w:val="single"/>
        </w:rPr>
        <w:t>Feedback from Recreational Meeting (TL)</w:t>
      </w:r>
    </w:p>
    <w:p w14:paraId="21EE1DE9" w14:textId="585E150A" w:rsidR="00370563" w:rsidRDefault="00370563" w:rsidP="00370563">
      <w:pPr>
        <w:pStyle w:val="ListParagraph"/>
        <w:jc w:val="both"/>
        <w:rPr>
          <w:bCs/>
        </w:rPr>
      </w:pPr>
    </w:p>
    <w:p w14:paraId="2C5A0B7B" w14:textId="752743BD" w:rsidR="008F3B66" w:rsidRDefault="008F3B66" w:rsidP="00370563">
      <w:pPr>
        <w:pStyle w:val="ListParagraph"/>
        <w:jc w:val="both"/>
        <w:rPr>
          <w:bCs/>
        </w:rPr>
      </w:pPr>
      <w:r>
        <w:rPr>
          <w:bCs/>
        </w:rPr>
        <w:t>TL gave a brief overview of what the recreational committee is. TOR were agreed at the meeting and associations were represented. Went through the risk register that although written last year didn’t get really used so good to make progress with that. Planning to begin on a new CCB strategy from 2024.</w:t>
      </w:r>
    </w:p>
    <w:p w14:paraId="270A3E2F" w14:textId="6A005997" w:rsidR="008F3B66" w:rsidRDefault="008F3B66" w:rsidP="00370563">
      <w:pPr>
        <w:pStyle w:val="ListParagraph"/>
        <w:jc w:val="both"/>
        <w:rPr>
          <w:bCs/>
        </w:rPr>
      </w:pPr>
      <w:r>
        <w:rPr>
          <w:bCs/>
        </w:rPr>
        <w:t xml:space="preserve">TL discussed the ongoing challenge with refugees in Cornwall wishing to play cricket. At the minute the CCL are stating they should be a category 3 meaning only 1 can play per club. Due to insecurities and possible language barriers this is not encouraging inclusivity in cricket. The ECB/home office are not stopping refugees from playing, they are allowing leagues to interpret and manage things independently. The feeling is, are we breaking EDI regulations but not allowing  them to play cricket with friends etc. JS explained that they are to be categorised at level 1 or 3 and their case officer to state and explain. JS has put a call into the ECB </w:t>
      </w:r>
      <w:r w:rsidR="006254D9">
        <w:rPr>
          <w:bCs/>
        </w:rPr>
        <w:t>but</w:t>
      </w:r>
      <w:r>
        <w:rPr>
          <w:bCs/>
        </w:rPr>
        <w:t xml:space="preserve"> has had no feedback. TL felt that should probably be discussed and decided by the Board</w:t>
      </w:r>
      <w:r w:rsidR="00730439">
        <w:rPr>
          <w:bCs/>
        </w:rPr>
        <w:t xml:space="preserve">. He would write and discuss a paper for the next recreational meeting. This scenario also links </w:t>
      </w:r>
      <w:r w:rsidR="006254D9">
        <w:rPr>
          <w:bCs/>
        </w:rPr>
        <w:t>to</w:t>
      </w:r>
      <w:r w:rsidR="00730439">
        <w:rPr>
          <w:bCs/>
        </w:rPr>
        <w:t xml:space="preserve"> university students from foreign countries that wish to play whilst studying. Although the </w:t>
      </w:r>
      <w:r w:rsidR="006254D9">
        <w:rPr>
          <w:bCs/>
        </w:rPr>
        <w:t>league</w:t>
      </w:r>
      <w:r w:rsidR="00730439">
        <w:rPr>
          <w:bCs/>
        </w:rPr>
        <w:t xml:space="preserve"> can impose rules; </w:t>
      </w:r>
      <w:r w:rsidR="00FB3518">
        <w:rPr>
          <w:bCs/>
        </w:rPr>
        <w:t>not</w:t>
      </w:r>
      <w:r w:rsidR="00730439">
        <w:rPr>
          <w:bCs/>
        </w:rPr>
        <w:t xml:space="preserve"> if they are </w:t>
      </w:r>
      <w:r w:rsidR="006254D9">
        <w:rPr>
          <w:bCs/>
        </w:rPr>
        <w:t>discriminatory</w:t>
      </w:r>
      <w:r w:rsidR="00730439">
        <w:rPr>
          <w:bCs/>
        </w:rPr>
        <w:t>. Inclusivity is important in the world.</w:t>
      </w:r>
    </w:p>
    <w:p w14:paraId="0C448C82" w14:textId="3CCF1CC3" w:rsidR="00730439" w:rsidRDefault="00730439" w:rsidP="00370563">
      <w:pPr>
        <w:pStyle w:val="ListParagraph"/>
        <w:jc w:val="both"/>
        <w:rPr>
          <w:bCs/>
        </w:rPr>
      </w:pPr>
    </w:p>
    <w:p w14:paraId="708F2DE4" w14:textId="621389E1" w:rsidR="00730439" w:rsidRDefault="00FB3518" w:rsidP="00370563">
      <w:pPr>
        <w:pStyle w:val="ListParagraph"/>
        <w:jc w:val="both"/>
        <w:rPr>
          <w:bCs/>
        </w:rPr>
      </w:pPr>
      <w:r>
        <w:rPr>
          <w:bCs/>
        </w:rPr>
        <w:t>TL explained</w:t>
      </w:r>
      <w:r w:rsidR="00730439">
        <w:rPr>
          <w:bCs/>
        </w:rPr>
        <w:t xml:space="preserve"> that although GCR of the ECB has been adopted, not necessarily been </w:t>
      </w:r>
      <w:r>
        <w:rPr>
          <w:bCs/>
        </w:rPr>
        <w:t>implemented</w:t>
      </w:r>
      <w:r w:rsidR="00730439">
        <w:rPr>
          <w:bCs/>
        </w:rPr>
        <w:t xml:space="preserve">. At the recreational meeting, disciplinary procedures </w:t>
      </w:r>
      <w:r>
        <w:rPr>
          <w:bCs/>
        </w:rPr>
        <w:t>were</w:t>
      </w:r>
      <w:r w:rsidR="00730439">
        <w:rPr>
          <w:bCs/>
        </w:rPr>
        <w:t xml:space="preserve"> discussed with the agreement that the CCL would hold jurisdiction across the whole of Cornish Cricket for 2023. The same procedures would remain in place for 2024 </w:t>
      </w:r>
      <w:r>
        <w:rPr>
          <w:bCs/>
        </w:rPr>
        <w:t>would</w:t>
      </w:r>
      <w:r w:rsidR="00730439">
        <w:rPr>
          <w:bCs/>
        </w:rPr>
        <w:t xml:space="preserve"> then come under the Board. Clubs that play in any competition </w:t>
      </w:r>
      <w:r>
        <w:rPr>
          <w:bCs/>
        </w:rPr>
        <w:t>organised</w:t>
      </w:r>
      <w:r w:rsidR="00730439">
        <w:rPr>
          <w:bCs/>
        </w:rPr>
        <w:t xml:space="preserve"> by the league need to </w:t>
      </w:r>
      <w:r>
        <w:rPr>
          <w:bCs/>
        </w:rPr>
        <w:t>affiliate</w:t>
      </w:r>
      <w:r w:rsidR="00730439">
        <w:rPr>
          <w:bCs/>
        </w:rPr>
        <w:t xml:space="preserve"> to the Board, adopt GCR, </w:t>
      </w:r>
      <w:r w:rsidR="00730439">
        <w:rPr>
          <w:bCs/>
        </w:rPr>
        <w:lastRenderedPageBreak/>
        <w:t xml:space="preserve">have a </w:t>
      </w:r>
      <w:r>
        <w:rPr>
          <w:bCs/>
        </w:rPr>
        <w:t>constitution,</w:t>
      </w:r>
      <w:r w:rsidR="00730439">
        <w:rPr>
          <w:bCs/>
        </w:rPr>
        <w:t xml:space="preserve"> </w:t>
      </w:r>
      <w:r>
        <w:rPr>
          <w:bCs/>
        </w:rPr>
        <w:t>safeguarding</w:t>
      </w:r>
      <w:r w:rsidR="00730439">
        <w:rPr>
          <w:bCs/>
        </w:rPr>
        <w:t xml:space="preserve"> officer and adopt </w:t>
      </w:r>
      <w:r>
        <w:rPr>
          <w:bCs/>
        </w:rPr>
        <w:t>anti-discrimination</w:t>
      </w:r>
      <w:r w:rsidR="00730439">
        <w:rPr>
          <w:bCs/>
        </w:rPr>
        <w:t xml:space="preserve">, </w:t>
      </w:r>
      <w:r>
        <w:rPr>
          <w:bCs/>
        </w:rPr>
        <w:t>disciplinary</w:t>
      </w:r>
      <w:r w:rsidR="00730439">
        <w:rPr>
          <w:bCs/>
        </w:rPr>
        <w:t xml:space="preserve"> and social media policies. JS explained that </w:t>
      </w:r>
      <w:r>
        <w:rPr>
          <w:bCs/>
        </w:rPr>
        <w:t>affiliation</w:t>
      </w:r>
      <w:r w:rsidR="00730439">
        <w:rPr>
          <w:bCs/>
        </w:rPr>
        <w:t xml:space="preserve"> are due son so </w:t>
      </w:r>
      <w:r>
        <w:rPr>
          <w:bCs/>
        </w:rPr>
        <w:t>final</w:t>
      </w:r>
      <w:r w:rsidR="00730439">
        <w:rPr>
          <w:bCs/>
        </w:rPr>
        <w:t xml:space="preserve"> details need to be clarified. Eve league teams pay an association fee at the </w:t>
      </w:r>
      <w:r>
        <w:rPr>
          <w:bCs/>
        </w:rPr>
        <w:t>minute</w:t>
      </w:r>
      <w:r w:rsidR="00730439">
        <w:rPr>
          <w:bCs/>
        </w:rPr>
        <w:t xml:space="preserve"> as not a full member. A paper/proposal needs to be written, </w:t>
      </w:r>
      <w:r>
        <w:rPr>
          <w:bCs/>
        </w:rPr>
        <w:t>also</w:t>
      </w:r>
      <w:r w:rsidR="00730439">
        <w:rPr>
          <w:bCs/>
        </w:rPr>
        <w:t xml:space="preserve"> stating what happens </w:t>
      </w:r>
      <w:r>
        <w:rPr>
          <w:bCs/>
        </w:rPr>
        <w:t>if</w:t>
      </w:r>
      <w:r w:rsidR="00730439">
        <w:rPr>
          <w:bCs/>
        </w:rPr>
        <w:t xml:space="preserve"> they don’t comply. AW </w:t>
      </w:r>
      <w:r>
        <w:rPr>
          <w:bCs/>
        </w:rPr>
        <w:t>suggested</w:t>
      </w:r>
      <w:r w:rsidR="00730439">
        <w:rPr>
          <w:bCs/>
        </w:rPr>
        <w:t xml:space="preserve"> that rules could be written into the </w:t>
      </w:r>
      <w:r>
        <w:rPr>
          <w:bCs/>
        </w:rPr>
        <w:t>competition</w:t>
      </w:r>
      <w:r w:rsidR="00730439">
        <w:rPr>
          <w:bCs/>
        </w:rPr>
        <w:t xml:space="preserve"> guidelines with the </w:t>
      </w:r>
      <w:r>
        <w:rPr>
          <w:bCs/>
        </w:rPr>
        <w:t>affiliation</w:t>
      </w:r>
      <w:r w:rsidR="00730439">
        <w:rPr>
          <w:bCs/>
        </w:rPr>
        <w:t xml:space="preserve"> fee </w:t>
      </w:r>
      <w:r>
        <w:rPr>
          <w:bCs/>
        </w:rPr>
        <w:t>included</w:t>
      </w:r>
      <w:r w:rsidR="00730439">
        <w:rPr>
          <w:bCs/>
        </w:rPr>
        <w:t xml:space="preserve"> n their entry for the competition. TH questioned touring teams, </w:t>
      </w:r>
      <w:r>
        <w:rPr>
          <w:bCs/>
        </w:rPr>
        <w:t>however</w:t>
      </w:r>
      <w:r w:rsidR="00730439">
        <w:rPr>
          <w:bCs/>
        </w:rPr>
        <w:t xml:space="preserve"> JS stated that they should be included in SHMS </w:t>
      </w:r>
      <w:r>
        <w:rPr>
          <w:bCs/>
        </w:rPr>
        <w:t>from</w:t>
      </w:r>
      <w:r w:rsidR="00730439">
        <w:rPr>
          <w:bCs/>
        </w:rPr>
        <w:t xml:space="preserve"> their own County so not our </w:t>
      </w:r>
      <w:r>
        <w:rPr>
          <w:bCs/>
        </w:rPr>
        <w:t>responsibility</w:t>
      </w:r>
      <w:r w:rsidR="00730439">
        <w:rPr>
          <w:bCs/>
        </w:rPr>
        <w:t>.</w:t>
      </w:r>
    </w:p>
    <w:p w14:paraId="5437AB87" w14:textId="76BC4AA8" w:rsidR="00730439" w:rsidRDefault="00730439" w:rsidP="00370563">
      <w:pPr>
        <w:pStyle w:val="ListParagraph"/>
        <w:jc w:val="both"/>
        <w:rPr>
          <w:bCs/>
        </w:rPr>
      </w:pPr>
    </w:p>
    <w:p w14:paraId="30890F76" w14:textId="2091BDAF" w:rsidR="00730439" w:rsidRPr="00370563" w:rsidRDefault="00730439" w:rsidP="00370563">
      <w:pPr>
        <w:pStyle w:val="ListParagraph"/>
        <w:jc w:val="both"/>
        <w:rPr>
          <w:bCs/>
        </w:rPr>
      </w:pPr>
      <w:r>
        <w:rPr>
          <w:bCs/>
        </w:rPr>
        <w:t xml:space="preserve">TL suggested that any social media </w:t>
      </w:r>
      <w:r w:rsidR="00FB3518">
        <w:rPr>
          <w:bCs/>
        </w:rPr>
        <w:t>issues</w:t>
      </w:r>
      <w:r>
        <w:rPr>
          <w:bCs/>
        </w:rPr>
        <w:t xml:space="preserve"> </w:t>
      </w:r>
      <w:r w:rsidR="00FB3518">
        <w:rPr>
          <w:bCs/>
        </w:rPr>
        <w:t>that</w:t>
      </w:r>
      <w:r>
        <w:rPr>
          <w:bCs/>
        </w:rPr>
        <w:t xml:space="preserve"> arise </w:t>
      </w:r>
      <w:r w:rsidR="00FB3518">
        <w:rPr>
          <w:bCs/>
        </w:rPr>
        <w:t>during</w:t>
      </w:r>
      <w:r>
        <w:rPr>
          <w:bCs/>
        </w:rPr>
        <w:t xml:space="preserve"> the season similar tot events last year; needs to be a process </w:t>
      </w:r>
      <w:r w:rsidR="00FB3518">
        <w:rPr>
          <w:bCs/>
        </w:rPr>
        <w:t>o</w:t>
      </w:r>
      <w:r>
        <w:rPr>
          <w:bCs/>
        </w:rPr>
        <w:t xml:space="preserve">n </w:t>
      </w:r>
      <w:r w:rsidR="00FB3518">
        <w:rPr>
          <w:bCs/>
        </w:rPr>
        <w:t>how</w:t>
      </w:r>
      <w:r>
        <w:rPr>
          <w:bCs/>
        </w:rPr>
        <w:t xml:space="preserve"> to t</w:t>
      </w:r>
      <w:r w:rsidR="00FB3518">
        <w:rPr>
          <w:bCs/>
        </w:rPr>
        <w:t>a</w:t>
      </w:r>
      <w:r>
        <w:rPr>
          <w:bCs/>
        </w:rPr>
        <w:t xml:space="preserve">ckle almost </w:t>
      </w:r>
      <w:r w:rsidR="00FB3518">
        <w:rPr>
          <w:bCs/>
        </w:rPr>
        <w:t>immediately</w:t>
      </w:r>
      <w:r>
        <w:rPr>
          <w:bCs/>
        </w:rPr>
        <w:t xml:space="preserve"> . This should </w:t>
      </w:r>
      <w:r w:rsidR="00FB3518">
        <w:rPr>
          <w:bCs/>
        </w:rPr>
        <w:t>probably</w:t>
      </w:r>
      <w:r>
        <w:rPr>
          <w:bCs/>
        </w:rPr>
        <w:t xml:space="preserve"> fall under the Board </w:t>
      </w:r>
      <w:r w:rsidR="00FB3518">
        <w:rPr>
          <w:bCs/>
        </w:rPr>
        <w:t>so</w:t>
      </w:r>
      <w:r>
        <w:rPr>
          <w:bCs/>
        </w:rPr>
        <w:t xml:space="preserve"> they can act </w:t>
      </w:r>
      <w:r w:rsidR="00FB3518">
        <w:rPr>
          <w:bCs/>
        </w:rPr>
        <w:t>quickly</w:t>
      </w:r>
      <w:r>
        <w:rPr>
          <w:bCs/>
        </w:rPr>
        <w:t>.</w:t>
      </w:r>
    </w:p>
    <w:p w14:paraId="022D9C93" w14:textId="77777777" w:rsidR="00370563" w:rsidRPr="00370563" w:rsidRDefault="00370563" w:rsidP="00370563">
      <w:pPr>
        <w:pStyle w:val="ListParagraph"/>
        <w:jc w:val="both"/>
        <w:rPr>
          <w:bCs/>
          <w:u w:val="single"/>
        </w:rPr>
      </w:pPr>
    </w:p>
    <w:p w14:paraId="1F0707F6" w14:textId="442B6142" w:rsidR="00BA7FEC" w:rsidRPr="00BA7FEC" w:rsidRDefault="00BA7FEC" w:rsidP="00BA7FEC">
      <w:pPr>
        <w:pStyle w:val="ListParagraph"/>
        <w:numPr>
          <w:ilvl w:val="0"/>
          <w:numId w:val="17"/>
        </w:numPr>
        <w:jc w:val="both"/>
        <w:rPr>
          <w:b/>
          <w:u w:val="single"/>
        </w:rPr>
      </w:pPr>
      <w:r>
        <w:rPr>
          <w:b/>
          <w:u w:val="single"/>
        </w:rPr>
        <w:t>AGM arrangements</w:t>
      </w:r>
    </w:p>
    <w:p w14:paraId="4C7F44AC" w14:textId="1C29AB60" w:rsidR="00370563" w:rsidRDefault="00BA7FEC" w:rsidP="00B17AF3">
      <w:pPr>
        <w:pStyle w:val="ListParagraph"/>
        <w:numPr>
          <w:ilvl w:val="1"/>
          <w:numId w:val="17"/>
        </w:numPr>
        <w:jc w:val="both"/>
        <w:rPr>
          <w:b/>
          <w:u w:val="single"/>
        </w:rPr>
      </w:pPr>
      <w:r>
        <w:rPr>
          <w:b/>
          <w:u w:val="single"/>
        </w:rPr>
        <w:t>Confirmation of date</w:t>
      </w:r>
    </w:p>
    <w:p w14:paraId="15CD978F" w14:textId="1E801B8F" w:rsidR="00293D7B" w:rsidRDefault="00BA7FEC" w:rsidP="00293D7B">
      <w:pPr>
        <w:pStyle w:val="ListParagraph"/>
        <w:jc w:val="both"/>
        <w:rPr>
          <w:bCs/>
        </w:rPr>
      </w:pPr>
      <w:r>
        <w:rPr>
          <w:bCs/>
        </w:rPr>
        <w:t>All agreed date would remain as planned on 17</w:t>
      </w:r>
      <w:r w:rsidRPr="00BA7FEC">
        <w:rPr>
          <w:bCs/>
          <w:vertAlign w:val="superscript"/>
        </w:rPr>
        <w:t>th</w:t>
      </w:r>
      <w:r>
        <w:rPr>
          <w:bCs/>
        </w:rPr>
        <w:t xml:space="preserve"> April.</w:t>
      </w:r>
    </w:p>
    <w:p w14:paraId="33ADF2D3" w14:textId="77777777" w:rsidR="00BA7FEC" w:rsidRPr="00293D7B" w:rsidRDefault="00BA7FEC" w:rsidP="00293D7B">
      <w:pPr>
        <w:pStyle w:val="ListParagraph"/>
        <w:jc w:val="both"/>
        <w:rPr>
          <w:bCs/>
        </w:rPr>
      </w:pPr>
    </w:p>
    <w:p w14:paraId="607CB78A" w14:textId="7F5830CE" w:rsidR="00E73251" w:rsidRDefault="00BA7FEC" w:rsidP="00B17AF3">
      <w:pPr>
        <w:pStyle w:val="ListParagraph"/>
        <w:numPr>
          <w:ilvl w:val="1"/>
          <w:numId w:val="17"/>
        </w:numPr>
        <w:jc w:val="both"/>
        <w:rPr>
          <w:b/>
          <w:u w:val="single"/>
        </w:rPr>
      </w:pPr>
      <w:r>
        <w:rPr>
          <w:b/>
          <w:u w:val="single"/>
        </w:rPr>
        <w:t>Appointment of Danni Peal &amp; David Price</w:t>
      </w:r>
    </w:p>
    <w:p w14:paraId="1C0000E4" w14:textId="55B037EA" w:rsidR="00293D7B" w:rsidRDefault="00BA7FEC" w:rsidP="00293D7B">
      <w:pPr>
        <w:pStyle w:val="ListParagraph"/>
        <w:jc w:val="both"/>
        <w:rPr>
          <w:bCs/>
        </w:rPr>
      </w:pPr>
      <w:r>
        <w:rPr>
          <w:bCs/>
        </w:rPr>
        <w:t>Danni &amp; David to be appointed at AGM if they wish to be.</w:t>
      </w:r>
    </w:p>
    <w:p w14:paraId="16FF3A89" w14:textId="77777777" w:rsidR="00293D7B" w:rsidRPr="00293D7B" w:rsidRDefault="00293D7B" w:rsidP="00293D7B">
      <w:pPr>
        <w:pStyle w:val="ListParagraph"/>
        <w:jc w:val="both"/>
        <w:rPr>
          <w:bCs/>
        </w:rPr>
      </w:pPr>
    </w:p>
    <w:p w14:paraId="6D120D3C" w14:textId="44F0CEDC" w:rsidR="00D221D1" w:rsidRDefault="00370563" w:rsidP="00D6660D">
      <w:pPr>
        <w:pStyle w:val="ListParagraph"/>
        <w:numPr>
          <w:ilvl w:val="0"/>
          <w:numId w:val="18"/>
        </w:numPr>
        <w:jc w:val="both"/>
        <w:rPr>
          <w:b/>
          <w:u w:val="single"/>
        </w:rPr>
      </w:pPr>
      <w:r>
        <w:rPr>
          <w:b/>
          <w:u w:val="single"/>
        </w:rPr>
        <w:t>Re</w:t>
      </w:r>
      <w:r w:rsidR="00BA7FEC">
        <w:rPr>
          <w:b/>
          <w:u w:val="single"/>
        </w:rPr>
        <w:t>cruitment of NED chair</w:t>
      </w:r>
    </w:p>
    <w:p w14:paraId="7E0AEC65" w14:textId="7FD99C67" w:rsidR="006254D9" w:rsidRDefault="00BA7FEC" w:rsidP="00B17AF3">
      <w:pPr>
        <w:pStyle w:val="ListParagraph"/>
        <w:jc w:val="both"/>
        <w:rPr>
          <w:bCs/>
        </w:rPr>
      </w:pPr>
      <w:r>
        <w:rPr>
          <w:bCs/>
        </w:rPr>
        <w:t>AG term coming to an end in either 2023 or 2024</w:t>
      </w:r>
      <w:r w:rsidR="006254D9">
        <w:rPr>
          <w:bCs/>
        </w:rPr>
        <w:t xml:space="preserve">. With the help of </w:t>
      </w:r>
      <w:r w:rsidR="006254D9" w:rsidRPr="006254D9">
        <w:rPr>
          <w:bCs/>
          <w:color w:val="FF0000"/>
        </w:rPr>
        <w:t>???</w:t>
      </w:r>
      <w:r w:rsidR="006254D9">
        <w:rPr>
          <w:bCs/>
        </w:rPr>
        <w:t xml:space="preserve">, AG &amp; JS we will recruit a new chair. SD asked what Companies House says, </w:t>
      </w:r>
      <w:r w:rsidR="00FB3518">
        <w:rPr>
          <w:bCs/>
        </w:rPr>
        <w:t>states</w:t>
      </w:r>
      <w:r w:rsidR="006254D9">
        <w:rPr>
          <w:bCs/>
        </w:rPr>
        <w:t xml:space="preserve"> 2015 but this is when AG joined the Board rather than just as chair. JS proposed that AG stay </w:t>
      </w:r>
      <w:r w:rsidR="00FB3518">
        <w:rPr>
          <w:bCs/>
        </w:rPr>
        <w:t>in post</w:t>
      </w:r>
      <w:r w:rsidR="006254D9">
        <w:rPr>
          <w:bCs/>
        </w:rPr>
        <w:t xml:space="preserve"> until 2024 so clean transition can be made over the next 12  months. Will be </w:t>
      </w:r>
      <w:r w:rsidR="00FB3518">
        <w:rPr>
          <w:bCs/>
        </w:rPr>
        <w:t>announced</w:t>
      </w:r>
      <w:r w:rsidR="006254D9">
        <w:rPr>
          <w:bCs/>
        </w:rPr>
        <w:t xml:space="preserve"> at AGM.</w:t>
      </w:r>
    </w:p>
    <w:p w14:paraId="06FF928D" w14:textId="26469D3D" w:rsidR="00B17AF3" w:rsidRPr="00BA7FEC" w:rsidRDefault="006254D9" w:rsidP="00B17AF3">
      <w:pPr>
        <w:pStyle w:val="ListParagraph"/>
        <w:jc w:val="both"/>
        <w:rPr>
          <w:bCs/>
        </w:rPr>
      </w:pPr>
      <w:r>
        <w:rPr>
          <w:bCs/>
        </w:rPr>
        <w:t xml:space="preserve"> </w:t>
      </w:r>
    </w:p>
    <w:p w14:paraId="55915C70" w14:textId="7EFABF49" w:rsidR="00370563" w:rsidRDefault="006254D9" w:rsidP="00D6660D">
      <w:pPr>
        <w:pStyle w:val="ListParagraph"/>
        <w:numPr>
          <w:ilvl w:val="0"/>
          <w:numId w:val="18"/>
        </w:numPr>
        <w:jc w:val="both"/>
        <w:rPr>
          <w:b/>
          <w:u w:val="single"/>
        </w:rPr>
      </w:pPr>
      <w:r>
        <w:rPr>
          <w:b/>
          <w:u w:val="single"/>
        </w:rPr>
        <w:t>AOB</w:t>
      </w:r>
    </w:p>
    <w:p w14:paraId="50F11B2F" w14:textId="48D07110" w:rsidR="00B17AF3" w:rsidRDefault="006254D9" w:rsidP="00B17AF3">
      <w:pPr>
        <w:pStyle w:val="ListParagraph"/>
        <w:jc w:val="both"/>
        <w:rPr>
          <w:bCs/>
        </w:rPr>
      </w:pPr>
      <w:proofErr w:type="spellStart"/>
      <w:r>
        <w:rPr>
          <w:bCs/>
        </w:rPr>
        <w:t>JSt</w:t>
      </w:r>
      <w:proofErr w:type="spellEnd"/>
      <w:r>
        <w:rPr>
          <w:bCs/>
        </w:rPr>
        <w:t xml:space="preserve"> – first representative meeting to be held </w:t>
      </w:r>
      <w:r w:rsidR="00FB3518">
        <w:rPr>
          <w:bCs/>
        </w:rPr>
        <w:t>mid-</w:t>
      </w:r>
      <w:proofErr w:type="gramStart"/>
      <w:r w:rsidR="00FB3518">
        <w:rPr>
          <w:bCs/>
        </w:rPr>
        <w:t>April</w:t>
      </w:r>
      <w:proofErr w:type="gramEnd"/>
    </w:p>
    <w:p w14:paraId="5E14FD1D" w14:textId="663F1950" w:rsidR="006254D9" w:rsidRDefault="006254D9" w:rsidP="00B17AF3">
      <w:pPr>
        <w:pStyle w:val="ListParagraph"/>
        <w:jc w:val="both"/>
        <w:rPr>
          <w:bCs/>
        </w:rPr>
      </w:pPr>
    </w:p>
    <w:p w14:paraId="1DBAF711" w14:textId="59AE0682" w:rsidR="006254D9" w:rsidRDefault="006254D9" w:rsidP="00B17AF3">
      <w:pPr>
        <w:pStyle w:val="ListParagraph"/>
        <w:jc w:val="both"/>
        <w:rPr>
          <w:bCs/>
        </w:rPr>
      </w:pPr>
      <w:r>
        <w:rPr>
          <w:bCs/>
        </w:rPr>
        <w:t xml:space="preserve">JS – </w:t>
      </w:r>
      <w:r w:rsidR="00FB3518">
        <w:rPr>
          <w:bCs/>
        </w:rPr>
        <w:t>Disability</w:t>
      </w:r>
      <w:r>
        <w:rPr>
          <w:bCs/>
        </w:rPr>
        <w:t xml:space="preserve"> sub committee been formed. </w:t>
      </w:r>
      <w:r w:rsidR="00FB3518">
        <w:rPr>
          <w:bCs/>
        </w:rPr>
        <w:t>Disability</w:t>
      </w:r>
      <w:r>
        <w:rPr>
          <w:bCs/>
        </w:rPr>
        <w:t xml:space="preserve"> county team being set up with 2 </w:t>
      </w:r>
      <w:r w:rsidR="00FB3518">
        <w:rPr>
          <w:bCs/>
        </w:rPr>
        <w:t>fixtures</w:t>
      </w:r>
      <w:r>
        <w:rPr>
          <w:bCs/>
        </w:rPr>
        <w:t xml:space="preserve"> against Devon </w:t>
      </w:r>
      <w:r w:rsidR="00FB3518">
        <w:rPr>
          <w:bCs/>
        </w:rPr>
        <w:t>organised</w:t>
      </w:r>
      <w:r>
        <w:rPr>
          <w:bCs/>
        </w:rPr>
        <w:t xml:space="preserve">. In 2024 will be </w:t>
      </w:r>
      <w:r w:rsidR="00FB3518">
        <w:rPr>
          <w:bCs/>
        </w:rPr>
        <w:t>entering</w:t>
      </w:r>
      <w:r>
        <w:rPr>
          <w:bCs/>
        </w:rPr>
        <w:t xml:space="preserve"> the Super 9s.</w:t>
      </w:r>
    </w:p>
    <w:p w14:paraId="64B1F332" w14:textId="19CBA453" w:rsidR="006254D9" w:rsidRDefault="006254D9" w:rsidP="00B17AF3">
      <w:pPr>
        <w:pStyle w:val="ListParagraph"/>
        <w:jc w:val="both"/>
        <w:rPr>
          <w:bCs/>
        </w:rPr>
      </w:pPr>
    </w:p>
    <w:p w14:paraId="346BD1DB" w14:textId="28A21B45" w:rsidR="006254D9" w:rsidRDefault="006254D9" w:rsidP="00B17AF3">
      <w:pPr>
        <w:pStyle w:val="ListParagraph"/>
        <w:jc w:val="both"/>
        <w:rPr>
          <w:bCs/>
        </w:rPr>
      </w:pPr>
      <w:r>
        <w:rPr>
          <w:bCs/>
        </w:rPr>
        <w:t xml:space="preserve">JS – ICEC report imminent, where the ECB have taken into </w:t>
      </w:r>
      <w:r w:rsidR="00FB3518">
        <w:rPr>
          <w:bCs/>
        </w:rPr>
        <w:t>account</w:t>
      </w:r>
      <w:r>
        <w:rPr>
          <w:bCs/>
        </w:rPr>
        <w:t xml:space="preserve"> 400 cases across the Country. Do not respond to any questions, direct them st</w:t>
      </w:r>
      <w:r w:rsidR="00FB3518">
        <w:rPr>
          <w:bCs/>
        </w:rPr>
        <w:t>raight</w:t>
      </w:r>
      <w:r>
        <w:rPr>
          <w:bCs/>
        </w:rPr>
        <w:t xml:space="preserve"> to JS who will forward to the ECB.</w:t>
      </w:r>
    </w:p>
    <w:p w14:paraId="5ECFF21C" w14:textId="6A880C56" w:rsidR="006254D9" w:rsidRDefault="006254D9" w:rsidP="00B17AF3">
      <w:pPr>
        <w:pStyle w:val="ListParagraph"/>
        <w:jc w:val="both"/>
        <w:rPr>
          <w:bCs/>
        </w:rPr>
      </w:pPr>
    </w:p>
    <w:p w14:paraId="004E3C3A" w14:textId="23A75091" w:rsidR="006254D9" w:rsidRPr="006254D9" w:rsidRDefault="006254D9" w:rsidP="00B17AF3">
      <w:pPr>
        <w:pStyle w:val="ListParagraph"/>
        <w:jc w:val="both"/>
        <w:rPr>
          <w:b/>
        </w:rPr>
      </w:pPr>
      <w:r w:rsidRPr="006254D9">
        <w:rPr>
          <w:b/>
        </w:rPr>
        <w:t>7 – 9pm – safeguarding training for Directors delivered by Lime Culture</w:t>
      </w:r>
    </w:p>
    <w:p w14:paraId="315A5B36" w14:textId="76878BCA" w:rsidR="00D732D8" w:rsidRDefault="00D732D8" w:rsidP="00946130">
      <w:pPr>
        <w:ind w:left="284"/>
        <w:jc w:val="right"/>
        <w:rPr>
          <w:b/>
        </w:rPr>
      </w:pPr>
      <w:r>
        <w:lastRenderedPageBreak/>
        <w:tab/>
      </w:r>
      <w:r>
        <w:tab/>
      </w:r>
      <w:r>
        <w:tab/>
      </w:r>
      <w:r>
        <w:tab/>
      </w:r>
      <w:r>
        <w:tab/>
      </w:r>
      <w:r>
        <w:tab/>
      </w:r>
      <w:r>
        <w:tab/>
      </w:r>
      <w:r>
        <w:tab/>
      </w:r>
      <w:r w:rsidRPr="00946130">
        <w:rPr>
          <w:b/>
        </w:rPr>
        <w:t xml:space="preserve">Meeting closed </w:t>
      </w:r>
      <w:r w:rsidR="003A14F5">
        <w:rPr>
          <w:b/>
        </w:rPr>
        <w:t>7.</w:t>
      </w:r>
      <w:r w:rsidR="006254D9">
        <w:rPr>
          <w:b/>
        </w:rPr>
        <w:t>04</w:t>
      </w:r>
      <w:r w:rsidR="00863345">
        <w:rPr>
          <w:b/>
        </w:rPr>
        <w:t>pm</w:t>
      </w:r>
    </w:p>
    <w:p w14:paraId="6DFC8486" w14:textId="7AA330CA" w:rsidR="00946130" w:rsidRDefault="00D732D8" w:rsidP="00946130">
      <w:pPr>
        <w:ind w:left="284"/>
        <w:jc w:val="both"/>
      </w:pPr>
      <w:r>
        <w:t>Signed……………………………………………………………(</w:t>
      </w:r>
      <w:r w:rsidR="008729DB">
        <w:t>Chair</w:t>
      </w:r>
      <w:r>
        <w:t>)</w:t>
      </w:r>
      <w:r w:rsidR="00946130">
        <w:tab/>
      </w:r>
      <w:r w:rsidR="00946130">
        <w:tab/>
      </w:r>
      <w:r w:rsidR="00946130">
        <w:tab/>
      </w:r>
      <w:r w:rsidR="00946130">
        <w:tab/>
      </w:r>
    </w:p>
    <w:p w14:paraId="0F496A9D" w14:textId="77777777" w:rsidR="00525D6F" w:rsidRDefault="00525D6F" w:rsidP="00525D6F">
      <w:pPr>
        <w:ind w:left="284"/>
        <w:jc w:val="both"/>
      </w:pPr>
    </w:p>
    <w:p w14:paraId="6A0B9865" w14:textId="122A0082" w:rsidR="00D850C5" w:rsidRDefault="00D732D8" w:rsidP="00525D6F">
      <w:pPr>
        <w:ind w:left="284"/>
        <w:jc w:val="both"/>
      </w:pPr>
      <w:r>
        <w:t>Date………………………</w:t>
      </w:r>
    </w:p>
    <w:p w14:paraId="70623B70" w14:textId="038F2B15" w:rsidR="002553DB" w:rsidRDefault="002553DB" w:rsidP="00525D6F">
      <w:pPr>
        <w:ind w:left="284"/>
        <w:jc w:val="both"/>
      </w:pPr>
    </w:p>
    <w:tbl>
      <w:tblPr>
        <w:tblStyle w:val="TableGrid"/>
        <w:tblW w:w="0" w:type="auto"/>
        <w:tblInd w:w="284" w:type="dxa"/>
        <w:tblLook w:val="04A0" w:firstRow="1" w:lastRow="0" w:firstColumn="1" w:lastColumn="0" w:noHBand="0" w:noVBand="1"/>
      </w:tblPr>
      <w:tblGrid>
        <w:gridCol w:w="4352"/>
        <w:gridCol w:w="4380"/>
      </w:tblGrid>
      <w:tr w:rsidR="002553DB" w14:paraId="77D76696" w14:textId="77777777" w:rsidTr="00981B60">
        <w:tc>
          <w:tcPr>
            <w:tcW w:w="4352" w:type="dxa"/>
          </w:tcPr>
          <w:p w14:paraId="671557F6" w14:textId="5908D7EE" w:rsidR="002553DB" w:rsidRPr="002553DB" w:rsidRDefault="002553DB" w:rsidP="00525D6F">
            <w:pPr>
              <w:jc w:val="both"/>
              <w:rPr>
                <w:b/>
                <w:bCs/>
              </w:rPr>
            </w:pPr>
            <w:r w:rsidRPr="002553DB">
              <w:rPr>
                <w:b/>
                <w:bCs/>
              </w:rPr>
              <w:t>Action Point</w:t>
            </w:r>
          </w:p>
        </w:tc>
        <w:tc>
          <w:tcPr>
            <w:tcW w:w="4380" w:type="dxa"/>
          </w:tcPr>
          <w:p w14:paraId="38DC55E1" w14:textId="2652F537" w:rsidR="002553DB" w:rsidRPr="002553DB" w:rsidRDefault="002553DB" w:rsidP="00525D6F">
            <w:pPr>
              <w:jc w:val="both"/>
              <w:rPr>
                <w:b/>
                <w:bCs/>
              </w:rPr>
            </w:pPr>
            <w:r w:rsidRPr="002553DB">
              <w:rPr>
                <w:b/>
                <w:bCs/>
              </w:rPr>
              <w:t>Who to complete action</w:t>
            </w:r>
          </w:p>
        </w:tc>
      </w:tr>
      <w:tr w:rsidR="00981B60" w14:paraId="18A4F033" w14:textId="77777777" w:rsidTr="00981B60">
        <w:tc>
          <w:tcPr>
            <w:tcW w:w="4352" w:type="dxa"/>
          </w:tcPr>
          <w:p w14:paraId="00FDF841" w14:textId="0505FA92" w:rsidR="00981B60" w:rsidRDefault="00981B60" w:rsidP="00525D6F">
            <w:pPr>
              <w:jc w:val="both"/>
            </w:pPr>
            <w:r>
              <w:t xml:space="preserve">1 </w:t>
            </w:r>
            <w:r w:rsidR="006254D9">
              <w:t>Finance</w:t>
            </w:r>
          </w:p>
        </w:tc>
        <w:tc>
          <w:tcPr>
            <w:tcW w:w="4380" w:type="dxa"/>
          </w:tcPr>
          <w:p w14:paraId="2A29977A" w14:textId="34498C6F" w:rsidR="00981B60" w:rsidRPr="00981B60" w:rsidRDefault="006254D9" w:rsidP="00525D6F">
            <w:pPr>
              <w:jc w:val="both"/>
            </w:pPr>
            <w:r w:rsidRPr="006254D9">
              <w:rPr>
                <w:color w:val="FF0000"/>
              </w:rPr>
              <w:t>JS</w:t>
            </w:r>
            <w:r>
              <w:t xml:space="preserve"> to enquire with other Counties on wages</w:t>
            </w:r>
          </w:p>
        </w:tc>
      </w:tr>
      <w:tr w:rsidR="00981B60" w14:paraId="4AD46570" w14:textId="77777777" w:rsidTr="00981B60">
        <w:tc>
          <w:tcPr>
            <w:tcW w:w="4352" w:type="dxa"/>
          </w:tcPr>
          <w:p w14:paraId="0B15A2AF" w14:textId="2F2206F9" w:rsidR="00981B60" w:rsidRDefault="0097189C" w:rsidP="00525D6F">
            <w:pPr>
              <w:jc w:val="both"/>
            </w:pPr>
            <w:r>
              <w:t>2</w:t>
            </w:r>
            <w:r w:rsidR="00852411">
              <w:t>.</w:t>
            </w:r>
            <w:r w:rsidR="006254D9">
              <w:t xml:space="preserve"> Recreational Meeting</w:t>
            </w:r>
          </w:p>
        </w:tc>
        <w:tc>
          <w:tcPr>
            <w:tcW w:w="4380" w:type="dxa"/>
          </w:tcPr>
          <w:p w14:paraId="580ECCD1" w14:textId="52510FCD" w:rsidR="00981B60" w:rsidRPr="00852411" w:rsidRDefault="006254D9" w:rsidP="00525D6F">
            <w:pPr>
              <w:jc w:val="both"/>
            </w:pPr>
            <w:r w:rsidRPr="006254D9">
              <w:rPr>
                <w:color w:val="FF0000"/>
              </w:rPr>
              <w:t>TL</w:t>
            </w:r>
            <w:r>
              <w:t xml:space="preserve"> to write paper regarding refugees</w:t>
            </w:r>
          </w:p>
        </w:tc>
      </w:tr>
      <w:tr w:rsidR="00981B60" w14:paraId="0499E561" w14:textId="77777777" w:rsidTr="00981B60">
        <w:tc>
          <w:tcPr>
            <w:tcW w:w="4352" w:type="dxa"/>
          </w:tcPr>
          <w:p w14:paraId="5BF8FBC3" w14:textId="64CA8F3C" w:rsidR="00981B60" w:rsidRDefault="00981B60" w:rsidP="00525D6F">
            <w:pPr>
              <w:jc w:val="both"/>
            </w:pPr>
          </w:p>
        </w:tc>
        <w:tc>
          <w:tcPr>
            <w:tcW w:w="4380" w:type="dxa"/>
          </w:tcPr>
          <w:p w14:paraId="79DF3FA7" w14:textId="47F09213" w:rsidR="00981B60" w:rsidRPr="001C4C5B" w:rsidRDefault="00981B60" w:rsidP="00525D6F">
            <w:pPr>
              <w:jc w:val="both"/>
              <w:rPr>
                <w:color w:val="FF0000"/>
              </w:rPr>
            </w:pPr>
          </w:p>
        </w:tc>
      </w:tr>
      <w:tr w:rsidR="002553DB" w14:paraId="60AFE281" w14:textId="77777777" w:rsidTr="00981B60">
        <w:tc>
          <w:tcPr>
            <w:tcW w:w="4352" w:type="dxa"/>
          </w:tcPr>
          <w:p w14:paraId="5AD89E6B" w14:textId="49E5D25A" w:rsidR="002553DB" w:rsidRDefault="002553DB" w:rsidP="00525D6F">
            <w:pPr>
              <w:jc w:val="both"/>
            </w:pPr>
          </w:p>
        </w:tc>
        <w:tc>
          <w:tcPr>
            <w:tcW w:w="4380" w:type="dxa"/>
          </w:tcPr>
          <w:p w14:paraId="43424723" w14:textId="7320C3DB" w:rsidR="00204F95" w:rsidRPr="00204F95" w:rsidRDefault="00204F95" w:rsidP="00525D6F">
            <w:pPr>
              <w:jc w:val="both"/>
            </w:pPr>
          </w:p>
        </w:tc>
      </w:tr>
      <w:tr w:rsidR="002553DB" w14:paraId="2B871EF4" w14:textId="77777777" w:rsidTr="00981B60">
        <w:tc>
          <w:tcPr>
            <w:tcW w:w="4352" w:type="dxa"/>
          </w:tcPr>
          <w:p w14:paraId="006F7077" w14:textId="10C3B392" w:rsidR="002553DB" w:rsidRDefault="002553DB" w:rsidP="00E25E79">
            <w:pPr>
              <w:jc w:val="both"/>
            </w:pPr>
          </w:p>
        </w:tc>
        <w:tc>
          <w:tcPr>
            <w:tcW w:w="4380" w:type="dxa"/>
          </w:tcPr>
          <w:p w14:paraId="4E3A3EC6" w14:textId="4B06AA69" w:rsidR="002553DB" w:rsidRDefault="002553DB" w:rsidP="00E25E79">
            <w:pPr>
              <w:jc w:val="both"/>
            </w:pPr>
          </w:p>
        </w:tc>
      </w:tr>
      <w:tr w:rsidR="002553DB" w14:paraId="54C6DBC7" w14:textId="77777777" w:rsidTr="00981B60">
        <w:tc>
          <w:tcPr>
            <w:tcW w:w="4352" w:type="dxa"/>
          </w:tcPr>
          <w:p w14:paraId="79BB4097" w14:textId="3ECC9898" w:rsidR="002553DB" w:rsidRDefault="002553DB" w:rsidP="00C003A7">
            <w:pPr>
              <w:jc w:val="both"/>
            </w:pPr>
          </w:p>
        </w:tc>
        <w:tc>
          <w:tcPr>
            <w:tcW w:w="4380" w:type="dxa"/>
          </w:tcPr>
          <w:p w14:paraId="1FA9EBC6" w14:textId="59C44FBD" w:rsidR="002553DB" w:rsidRDefault="002553DB" w:rsidP="00525D6F">
            <w:pPr>
              <w:jc w:val="both"/>
            </w:pPr>
          </w:p>
        </w:tc>
      </w:tr>
      <w:tr w:rsidR="002553DB" w14:paraId="1F630331" w14:textId="77777777" w:rsidTr="00981B60">
        <w:tc>
          <w:tcPr>
            <w:tcW w:w="4352" w:type="dxa"/>
          </w:tcPr>
          <w:p w14:paraId="6BEA3AC1" w14:textId="4A06CDAB" w:rsidR="002553DB" w:rsidRDefault="002553DB" w:rsidP="00C003A7">
            <w:pPr>
              <w:jc w:val="both"/>
            </w:pPr>
          </w:p>
        </w:tc>
        <w:tc>
          <w:tcPr>
            <w:tcW w:w="4380" w:type="dxa"/>
          </w:tcPr>
          <w:p w14:paraId="13DCF9AC" w14:textId="5B33FE71" w:rsidR="002553DB" w:rsidRDefault="002553DB" w:rsidP="00525D6F">
            <w:pPr>
              <w:jc w:val="both"/>
            </w:pPr>
          </w:p>
        </w:tc>
      </w:tr>
    </w:tbl>
    <w:p w14:paraId="26746D9E" w14:textId="3BFFCD06" w:rsidR="002553DB" w:rsidRDefault="002553DB" w:rsidP="00E94AC5">
      <w:pPr>
        <w:jc w:val="both"/>
      </w:pPr>
    </w:p>
    <w:p w14:paraId="3476CC50" w14:textId="4C88DB4C" w:rsidR="00FE42FF" w:rsidRDefault="00FE42FF" w:rsidP="00FE42FF">
      <w:pPr>
        <w:jc w:val="both"/>
      </w:pPr>
    </w:p>
    <w:p w14:paraId="74B42554" w14:textId="66B6C6AF" w:rsidR="00FE42FF" w:rsidRDefault="00FE42FF" w:rsidP="00FE42FF">
      <w:pPr>
        <w:ind w:left="284"/>
        <w:jc w:val="both"/>
      </w:pPr>
      <w:r>
        <w:t>Date of the meetings for the remainder of 2023 are:</w:t>
      </w:r>
    </w:p>
    <w:p w14:paraId="3E090027" w14:textId="13D1279C" w:rsidR="00FE42FF" w:rsidRDefault="00FE42FF" w:rsidP="00FE42FF">
      <w:pPr>
        <w:ind w:left="284"/>
        <w:jc w:val="both"/>
      </w:pPr>
      <w:r>
        <w:t xml:space="preserve">Board Meetings: 15th </w:t>
      </w:r>
      <w:proofErr w:type="gramStart"/>
      <w:r>
        <w:t>May,</w:t>
      </w:r>
      <w:proofErr w:type="gramEnd"/>
      <w:r>
        <w:t xml:space="preserve"> 17th July, 18th September, 20th November 2023</w:t>
      </w:r>
    </w:p>
    <w:p w14:paraId="3951E254" w14:textId="267B51A6" w:rsidR="00FE42FF" w:rsidRDefault="00FE42FF" w:rsidP="00FE42FF">
      <w:pPr>
        <w:ind w:left="284"/>
        <w:jc w:val="both"/>
      </w:pPr>
      <w:r>
        <w:t>General Meetings: 17th April (AGM), 16th October</w:t>
      </w:r>
    </w:p>
    <w:p w14:paraId="63267CC7" w14:textId="0BB300C6" w:rsidR="001C4C5B" w:rsidRPr="001C4C5B" w:rsidRDefault="001C4C5B" w:rsidP="0042418E">
      <w:pPr>
        <w:jc w:val="both"/>
        <w:rPr>
          <w:b/>
          <w:bCs/>
        </w:rPr>
      </w:pPr>
    </w:p>
    <w:sectPr w:rsidR="001C4C5B" w:rsidRPr="001C4C5B">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48D8F" w14:textId="77777777" w:rsidR="00E84DA4" w:rsidRDefault="00E84DA4" w:rsidP="00946130">
      <w:pPr>
        <w:spacing w:after="0" w:line="240" w:lineRule="auto"/>
      </w:pPr>
      <w:r>
        <w:separator/>
      </w:r>
    </w:p>
  </w:endnote>
  <w:endnote w:type="continuationSeparator" w:id="0">
    <w:p w14:paraId="28E8081C" w14:textId="77777777" w:rsidR="00E84DA4" w:rsidRDefault="00E84DA4" w:rsidP="00946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1465963"/>
      <w:docPartObj>
        <w:docPartGallery w:val="Page Numbers (Bottom of Page)"/>
        <w:docPartUnique/>
      </w:docPartObj>
    </w:sdtPr>
    <w:sdtContent>
      <w:p w14:paraId="768C7DBD" w14:textId="2C277145" w:rsidR="00116D39" w:rsidRDefault="00116D39" w:rsidP="00D418B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BCF5E5" w14:textId="77777777" w:rsidR="00204F95" w:rsidRDefault="00204F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10628955"/>
      <w:docPartObj>
        <w:docPartGallery w:val="Page Numbers (Bottom of Page)"/>
        <w:docPartUnique/>
      </w:docPartObj>
    </w:sdtPr>
    <w:sdtContent>
      <w:p w14:paraId="621BD148" w14:textId="678F4D72" w:rsidR="00116D39" w:rsidRDefault="00116D39" w:rsidP="00D418B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33ADE52" w14:textId="77777777" w:rsidR="00204F95" w:rsidRDefault="00204F95" w:rsidP="00FF2F4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B1020" w14:textId="77777777" w:rsidR="00E84DA4" w:rsidRDefault="00E84DA4" w:rsidP="00946130">
      <w:pPr>
        <w:spacing w:after="0" w:line="240" w:lineRule="auto"/>
      </w:pPr>
      <w:r>
        <w:separator/>
      </w:r>
    </w:p>
  </w:footnote>
  <w:footnote w:type="continuationSeparator" w:id="0">
    <w:p w14:paraId="775DF305" w14:textId="77777777" w:rsidR="00E84DA4" w:rsidRDefault="00E84DA4" w:rsidP="00946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14B32" w14:textId="77777777" w:rsidR="00A567DC" w:rsidRDefault="00A567DC" w:rsidP="00C101C6">
    <w:pPr>
      <w:rPr>
        <w:b/>
      </w:rPr>
    </w:pPr>
  </w:p>
  <w:p w14:paraId="485D821C" w14:textId="77777777" w:rsidR="00A567DC" w:rsidRDefault="00A567DC" w:rsidP="00946130">
    <w:pPr>
      <w:jc w:val="center"/>
      <w:rPr>
        <w:b/>
      </w:rPr>
    </w:pPr>
  </w:p>
  <w:p w14:paraId="18F666ED" w14:textId="5DA1AF0A" w:rsidR="00A81EE5" w:rsidRPr="00FF2F47" w:rsidRDefault="00A81EE5" w:rsidP="00A567DC">
    <w:pPr>
      <w:jc w:val="center"/>
      <w:rPr>
        <w:b/>
        <w:sz w:val="28"/>
        <w:szCs w:val="28"/>
      </w:rPr>
    </w:pPr>
    <w:r>
      <w:rPr>
        <w:b/>
        <w:noProof/>
        <w:lang w:eastAsia="en-GB"/>
      </w:rPr>
      <w:drawing>
        <wp:anchor distT="0" distB="0" distL="114300" distR="114300" simplePos="0" relativeHeight="251656704" behindDoc="1" locked="0" layoutInCell="1" allowOverlap="1" wp14:anchorId="5E21BBAE" wp14:editId="770C9AC9">
          <wp:simplePos x="0" y="0"/>
          <wp:positionH relativeFrom="column">
            <wp:posOffset>5077231</wp:posOffset>
          </wp:positionH>
          <wp:positionV relativeFrom="paragraph">
            <wp:posOffset>-38262</wp:posOffset>
          </wp:positionV>
          <wp:extent cx="1071245" cy="10712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 portrait.jpg"/>
                  <pic:cNvPicPr/>
                </pic:nvPicPr>
                <pic:blipFill>
                  <a:blip r:embed="rId1">
                    <a:extLst>
                      <a:ext uri="{28A0092B-C50C-407E-A947-70E740481C1C}">
                        <a14:useLocalDpi xmlns:a14="http://schemas.microsoft.com/office/drawing/2010/main" val="0"/>
                      </a:ext>
                    </a:extLst>
                  </a:blip>
                  <a:stretch>
                    <a:fillRect/>
                  </a:stretch>
                </pic:blipFill>
                <pic:spPr>
                  <a:xfrm>
                    <a:off x="0" y="0"/>
                    <a:ext cx="1071245" cy="1071245"/>
                  </a:xfrm>
                  <a:prstGeom prst="rect">
                    <a:avLst/>
                  </a:prstGeom>
                </pic:spPr>
              </pic:pic>
            </a:graphicData>
          </a:graphic>
          <wp14:sizeRelH relativeFrom="page">
            <wp14:pctWidth>0</wp14:pctWidth>
          </wp14:sizeRelH>
          <wp14:sizeRelV relativeFrom="page">
            <wp14:pctHeight>0</wp14:pctHeight>
          </wp14:sizeRelV>
        </wp:anchor>
      </w:drawing>
    </w:r>
    <w:r>
      <w:rPr>
        <w:b/>
        <w:noProof/>
        <w:lang w:eastAsia="en-GB"/>
      </w:rPr>
      <w:drawing>
        <wp:anchor distT="0" distB="0" distL="114300" distR="114300" simplePos="0" relativeHeight="251663872" behindDoc="1" locked="0" layoutInCell="1" allowOverlap="1" wp14:anchorId="1F5C0B43" wp14:editId="3D4D7F79">
          <wp:simplePos x="0" y="0"/>
          <wp:positionH relativeFrom="column">
            <wp:posOffset>-456889</wp:posOffset>
          </wp:positionH>
          <wp:positionV relativeFrom="paragraph">
            <wp:posOffset>-67242</wp:posOffset>
          </wp:positionV>
          <wp:extent cx="1071353" cy="107135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 portrait.jpg"/>
                  <pic:cNvPicPr/>
                </pic:nvPicPr>
                <pic:blipFill>
                  <a:blip r:embed="rId1">
                    <a:extLst>
                      <a:ext uri="{28A0092B-C50C-407E-A947-70E740481C1C}">
                        <a14:useLocalDpi xmlns:a14="http://schemas.microsoft.com/office/drawing/2010/main" val="0"/>
                      </a:ext>
                    </a:extLst>
                  </a:blip>
                  <a:stretch>
                    <a:fillRect/>
                  </a:stretch>
                </pic:blipFill>
                <pic:spPr>
                  <a:xfrm>
                    <a:off x="0" y="0"/>
                    <a:ext cx="1071353" cy="1071353"/>
                  </a:xfrm>
                  <a:prstGeom prst="rect">
                    <a:avLst/>
                  </a:prstGeom>
                </pic:spPr>
              </pic:pic>
            </a:graphicData>
          </a:graphic>
          <wp14:sizeRelH relativeFrom="page">
            <wp14:pctWidth>0</wp14:pctWidth>
          </wp14:sizeRelH>
          <wp14:sizeRelV relativeFrom="page">
            <wp14:pctHeight>0</wp14:pctHeight>
          </wp14:sizeRelV>
        </wp:anchor>
      </w:drawing>
    </w:r>
    <w:r>
      <w:rPr>
        <w:b/>
      </w:rPr>
      <w:t xml:space="preserve"> </w:t>
    </w:r>
    <w:r w:rsidR="00204F95" w:rsidRPr="00FF2F47">
      <w:rPr>
        <w:b/>
        <w:sz w:val="28"/>
        <w:szCs w:val="28"/>
      </w:rPr>
      <w:t>CORNWALL CRICKET BOARD LIMITED</w:t>
    </w:r>
    <w:r w:rsidRPr="00FF2F47">
      <w:rPr>
        <w:b/>
        <w:sz w:val="28"/>
        <w:szCs w:val="28"/>
      </w:rPr>
      <w:t xml:space="preserve"> </w:t>
    </w:r>
  </w:p>
  <w:p w14:paraId="66F72D88" w14:textId="77777777" w:rsidR="00A567DC" w:rsidRPr="00A567DC" w:rsidRDefault="00A567DC" w:rsidP="00A567DC">
    <w:pPr>
      <w:jc w:val="center"/>
      <w:rPr>
        <w:b/>
      </w:rPr>
    </w:pPr>
    <w:r w:rsidRPr="00A567DC">
      <w:rPr>
        <w:b/>
      </w:rPr>
      <w:t>Managing Director: Joe Skinner</w:t>
    </w:r>
  </w:p>
  <w:p w14:paraId="339AB3CB" w14:textId="77777777" w:rsidR="00A567DC" w:rsidRPr="00A567DC" w:rsidRDefault="00A567DC" w:rsidP="00A567DC">
    <w:pPr>
      <w:jc w:val="center"/>
      <w:rPr>
        <w:b/>
      </w:rPr>
    </w:pPr>
    <w:r w:rsidRPr="00A567DC">
      <w:rPr>
        <w:b/>
      </w:rPr>
      <w:t>Secretary: Michelle Kent</w:t>
    </w:r>
  </w:p>
  <w:p w14:paraId="50F0301D" w14:textId="77777777" w:rsidR="00A567DC" w:rsidRPr="00A567DC" w:rsidRDefault="00A567DC" w:rsidP="00A567DC">
    <w:pPr>
      <w:jc w:val="center"/>
      <w:rPr>
        <w:b/>
      </w:rPr>
    </w:pPr>
    <w:r w:rsidRPr="00A567DC">
      <w:rPr>
        <w:b/>
      </w:rPr>
      <w:t>admin@cornwallcricket.co.uk</w:t>
    </w:r>
  </w:p>
  <w:p w14:paraId="5D5C8360" w14:textId="1FBB4229" w:rsidR="00A567DC" w:rsidRDefault="00A567DC" w:rsidP="00A567DC">
    <w:pPr>
      <w:jc w:val="center"/>
      <w:rPr>
        <w:b/>
      </w:rPr>
    </w:pPr>
    <w:r>
      <w:rPr>
        <w:b/>
      </w:rPr>
      <w:t xml:space="preserve">Minutes of </w:t>
    </w:r>
    <w:r w:rsidRPr="00A567DC">
      <w:rPr>
        <w:b/>
      </w:rPr>
      <w:t>CCB Board Meeting</w:t>
    </w:r>
  </w:p>
  <w:p w14:paraId="587763D1" w14:textId="0CEBA6ED" w:rsidR="00A81EE5" w:rsidRDefault="007E5303" w:rsidP="006F685B">
    <w:pPr>
      <w:jc w:val="center"/>
      <w:rPr>
        <w:b/>
      </w:rPr>
    </w:pPr>
    <w:r>
      <w:rPr>
        <w:b/>
      </w:rPr>
      <w:t xml:space="preserve">Monday </w:t>
    </w:r>
    <w:r w:rsidR="006D2541">
      <w:rPr>
        <w:b/>
      </w:rPr>
      <w:t>20</w:t>
    </w:r>
    <w:r w:rsidR="006D2541" w:rsidRPr="006D2541">
      <w:rPr>
        <w:b/>
        <w:vertAlign w:val="superscript"/>
      </w:rPr>
      <w:t>th</w:t>
    </w:r>
    <w:r w:rsidR="006D2541">
      <w:rPr>
        <w:b/>
      </w:rPr>
      <w:t xml:space="preserve"> March</w:t>
    </w:r>
    <w:r w:rsidR="001B6F76">
      <w:rPr>
        <w:b/>
      </w:rPr>
      <w:t xml:space="preserve"> </w:t>
    </w:r>
    <w:r w:rsidR="00A81EE5">
      <w:rPr>
        <w:b/>
      </w:rPr>
      <w:t>202</w:t>
    </w:r>
    <w:r w:rsidR="00A567DC">
      <w:rPr>
        <w:b/>
      </w:rPr>
      <w:t>3</w:t>
    </w:r>
    <w:r w:rsidR="00370563">
      <w:rPr>
        <w:b/>
      </w:rPr>
      <w:t xml:space="preserve"> at </w:t>
    </w:r>
    <w:r w:rsidR="00A81EE5">
      <w:rPr>
        <w:b/>
      </w:rPr>
      <w:t>6.00</w:t>
    </w:r>
    <w:r w:rsidR="00370563">
      <w:rPr>
        <w:b/>
      </w:rPr>
      <w:t xml:space="preserve"> </w:t>
    </w:r>
    <w:r w:rsidR="00A81EE5">
      <w:rPr>
        <w:b/>
      </w:rPr>
      <w:t>pm</w:t>
    </w:r>
  </w:p>
  <w:p w14:paraId="4081A5DA" w14:textId="44E1C9E7" w:rsidR="00A81EE5" w:rsidRDefault="00A81E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6B91"/>
    <w:multiLevelType w:val="multilevel"/>
    <w:tmpl w:val="CB20367E"/>
    <w:lvl w:ilvl="0">
      <w:start w:val="7"/>
      <w:numFmt w:val="decimal"/>
      <w:lvlText w:val="%1"/>
      <w:lvlJc w:val="left"/>
      <w:pPr>
        <w:ind w:left="360" w:hanging="360"/>
      </w:pPr>
      <w:rPr>
        <w:rFonts w:hint="default"/>
      </w:rPr>
    </w:lvl>
    <w:lvl w:ilvl="1">
      <w:start w:val="3"/>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 w15:restartNumberingAfterBreak="0">
    <w:nsid w:val="09A36B43"/>
    <w:multiLevelType w:val="multilevel"/>
    <w:tmpl w:val="1F4020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B6F5F1A"/>
    <w:multiLevelType w:val="multilevel"/>
    <w:tmpl w:val="1F30BB98"/>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1577797"/>
    <w:multiLevelType w:val="multilevel"/>
    <w:tmpl w:val="58A07A46"/>
    <w:lvl w:ilvl="0">
      <w:start w:val="7"/>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6DD1B3A"/>
    <w:multiLevelType w:val="multilevel"/>
    <w:tmpl w:val="49A8156C"/>
    <w:lvl w:ilvl="0">
      <w:start w:val="4"/>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494C0A"/>
    <w:multiLevelType w:val="hybridMultilevel"/>
    <w:tmpl w:val="43E2C6BE"/>
    <w:lvl w:ilvl="0" w:tplc="49A4A09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490BE4"/>
    <w:multiLevelType w:val="hybridMultilevel"/>
    <w:tmpl w:val="CF1868B2"/>
    <w:lvl w:ilvl="0" w:tplc="49C6BC56">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B0B7811"/>
    <w:multiLevelType w:val="multilevel"/>
    <w:tmpl w:val="075A51FA"/>
    <w:lvl w:ilvl="0">
      <w:start w:val="7"/>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2CC06E14"/>
    <w:multiLevelType w:val="hybridMultilevel"/>
    <w:tmpl w:val="8A2E8CB2"/>
    <w:lvl w:ilvl="0" w:tplc="FB3CC892">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61538B"/>
    <w:multiLevelType w:val="hybridMultilevel"/>
    <w:tmpl w:val="1D62AD9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291231"/>
    <w:multiLevelType w:val="multilevel"/>
    <w:tmpl w:val="4698C898"/>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5477CDD"/>
    <w:multiLevelType w:val="hybridMultilevel"/>
    <w:tmpl w:val="7B003E44"/>
    <w:lvl w:ilvl="0" w:tplc="3B0247D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74143FE"/>
    <w:multiLevelType w:val="hybridMultilevel"/>
    <w:tmpl w:val="DC10D50C"/>
    <w:lvl w:ilvl="0" w:tplc="7918F5C2">
      <w:start w:val="1"/>
      <w:numFmt w:val="decimal"/>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9E22DC3"/>
    <w:multiLevelType w:val="multilevel"/>
    <w:tmpl w:val="828CB8D0"/>
    <w:lvl w:ilvl="0">
      <w:start w:val="7"/>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4BD329E8"/>
    <w:multiLevelType w:val="multilevel"/>
    <w:tmpl w:val="ECDAF174"/>
    <w:lvl w:ilvl="0">
      <w:start w:val="7"/>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7BE69B2"/>
    <w:multiLevelType w:val="hybridMultilevel"/>
    <w:tmpl w:val="D7C8B7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F50987"/>
    <w:multiLevelType w:val="hybridMultilevel"/>
    <w:tmpl w:val="040C918C"/>
    <w:lvl w:ilvl="0" w:tplc="E356E8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2A6084"/>
    <w:multiLevelType w:val="hybridMultilevel"/>
    <w:tmpl w:val="73FC0ABC"/>
    <w:lvl w:ilvl="0" w:tplc="13AAA2C2">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3860AE"/>
    <w:multiLevelType w:val="multilevel"/>
    <w:tmpl w:val="0CE06126"/>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EE740B4"/>
    <w:multiLevelType w:val="hybridMultilevel"/>
    <w:tmpl w:val="A2F86E6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4605272">
    <w:abstractNumId w:val="12"/>
  </w:num>
  <w:num w:numId="2" w16cid:durableId="1929000211">
    <w:abstractNumId w:val="8"/>
  </w:num>
  <w:num w:numId="3" w16cid:durableId="1909653740">
    <w:abstractNumId w:val="11"/>
  </w:num>
  <w:num w:numId="4" w16cid:durableId="78985299">
    <w:abstractNumId w:val="2"/>
  </w:num>
  <w:num w:numId="5" w16cid:durableId="1373455908">
    <w:abstractNumId w:val="4"/>
  </w:num>
  <w:num w:numId="6" w16cid:durableId="1144857972">
    <w:abstractNumId w:val="18"/>
  </w:num>
  <w:num w:numId="7" w16cid:durableId="1793206919">
    <w:abstractNumId w:val="5"/>
  </w:num>
  <w:num w:numId="8" w16cid:durableId="1446848424">
    <w:abstractNumId w:val="13"/>
  </w:num>
  <w:num w:numId="9" w16cid:durableId="745615606">
    <w:abstractNumId w:val="0"/>
  </w:num>
  <w:num w:numId="10" w16cid:durableId="1982032379">
    <w:abstractNumId w:val="7"/>
  </w:num>
  <w:num w:numId="11" w16cid:durableId="2130707590">
    <w:abstractNumId w:val="14"/>
  </w:num>
  <w:num w:numId="12" w16cid:durableId="1156846724">
    <w:abstractNumId w:val="3"/>
  </w:num>
  <w:num w:numId="13" w16cid:durableId="1980382789">
    <w:abstractNumId w:val="10"/>
  </w:num>
  <w:num w:numId="14" w16cid:durableId="332995845">
    <w:abstractNumId w:val="16"/>
  </w:num>
  <w:num w:numId="15" w16cid:durableId="377902727">
    <w:abstractNumId w:val="19"/>
  </w:num>
  <w:num w:numId="16" w16cid:durableId="1666323112">
    <w:abstractNumId w:val="15"/>
  </w:num>
  <w:num w:numId="17" w16cid:durableId="1813135303">
    <w:abstractNumId w:val="1"/>
  </w:num>
  <w:num w:numId="18" w16cid:durableId="265697493">
    <w:abstractNumId w:val="17"/>
  </w:num>
  <w:num w:numId="19" w16cid:durableId="205720533">
    <w:abstractNumId w:val="6"/>
  </w:num>
  <w:num w:numId="20" w16cid:durableId="11265039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022"/>
    <w:rsid w:val="000018BA"/>
    <w:rsid w:val="00004DF5"/>
    <w:rsid w:val="000066B6"/>
    <w:rsid w:val="00011F5E"/>
    <w:rsid w:val="00015114"/>
    <w:rsid w:val="00015933"/>
    <w:rsid w:val="00022182"/>
    <w:rsid w:val="00027C1C"/>
    <w:rsid w:val="00032862"/>
    <w:rsid w:val="00033D3F"/>
    <w:rsid w:val="000373BF"/>
    <w:rsid w:val="000379EA"/>
    <w:rsid w:val="00040268"/>
    <w:rsid w:val="000418A8"/>
    <w:rsid w:val="00042EF2"/>
    <w:rsid w:val="0004390E"/>
    <w:rsid w:val="00044BA0"/>
    <w:rsid w:val="00052ACA"/>
    <w:rsid w:val="00061DDE"/>
    <w:rsid w:val="00062124"/>
    <w:rsid w:val="000650BC"/>
    <w:rsid w:val="00081B31"/>
    <w:rsid w:val="00082EEE"/>
    <w:rsid w:val="00084742"/>
    <w:rsid w:val="00090F01"/>
    <w:rsid w:val="000919EC"/>
    <w:rsid w:val="000954AC"/>
    <w:rsid w:val="0009745D"/>
    <w:rsid w:val="000A1C19"/>
    <w:rsid w:val="000A43E4"/>
    <w:rsid w:val="000A471D"/>
    <w:rsid w:val="000B0166"/>
    <w:rsid w:val="000B4D7F"/>
    <w:rsid w:val="000C1BD0"/>
    <w:rsid w:val="000C5447"/>
    <w:rsid w:val="000E0817"/>
    <w:rsid w:val="000E21CC"/>
    <w:rsid w:val="000E4DDD"/>
    <w:rsid w:val="000E7007"/>
    <w:rsid w:val="000E7F3D"/>
    <w:rsid w:val="000F5C41"/>
    <w:rsid w:val="001022A4"/>
    <w:rsid w:val="00111769"/>
    <w:rsid w:val="00113D37"/>
    <w:rsid w:val="00116D39"/>
    <w:rsid w:val="0012461B"/>
    <w:rsid w:val="00124629"/>
    <w:rsid w:val="001317B4"/>
    <w:rsid w:val="00131AF6"/>
    <w:rsid w:val="00136FD5"/>
    <w:rsid w:val="001451CD"/>
    <w:rsid w:val="0014749A"/>
    <w:rsid w:val="00151B38"/>
    <w:rsid w:val="00153855"/>
    <w:rsid w:val="00160CBB"/>
    <w:rsid w:val="0016182F"/>
    <w:rsid w:val="001629D8"/>
    <w:rsid w:val="00162B7A"/>
    <w:rsid w:val="00164F27"/>
    <w:rsid w:val="00167A2A"/>
    <w:rsid w:val="00176F1C"/>
    <w:rsid w:val="00180F3A"/>
    <w:rsid w:val="00184454"/>
    <w:rsid w:val="0018679A"/>
    <w:rsid w:val="00193E36"/>
    <w:rsid w:val="001A38B8"/>
    <w:rsid w:val="001B146A"/>
    <w:rsid w:val="001B1E8B"/>
    <w:rsid w:val="001B2030"/>
    <w:rsid w:val="001B6F76"/>
    <w:rsid w:val="001B75DD"/>
    <w:rsid w:val="001B7743"/>
    <w:rsid w:val="001B7FB0"/>
    <w:rsid w:val="001C2683"/>
    <w:rsid w:val="001C4C5B"/>
    <w:rsid w:val="001C693F"/>
    <w:rsid w:val="001D04E5"/>
    <w:rsid w:val="001D36CE"/>
    <w:rsid w:val="001D4058"/>
    <w:rsid w:val="001D79E5"/>
    <w:rsid w:val="001D7E24"/>
    <w:rsid w:val="001E1E88"/>
    <w:rsid w:val="001E2B56"/>
    <w:rsid w:val="001E3464"/>
    <w:rsid w:val="001E3A68"/>
    <w:rsid w:val="001F0222"/>
    <w:rsid w:val="001F0679"/>
    <w:rsid w:val="001F3727"/>
    <w:rsid w:val="00204F95"/>
    <w:rsid w:val="00207FDF"/>
    <w:rsid w:val="002100E7"/>
    <w:rsid w:val="00210942"/>
    <w:rsid w:val="00211031"/>
    <w:rsid w:val="00211E14"/>
    <w:rsid w:val="00213AFA"/>
    <w:rsid w:val="00216234"/>
    <w:rsid w:val="00216263"/>
    <w:rsid w:val="002235F8"/>
    <w:rsid w:val="002260B9"/>
    <w:rsid w:val="00227030"/>
    <w:rsid w:val="00230BEB"/>
    <w:rsid w:val="00231760"/>
    <w:rsid w:val="002349CB"/>
    <w:rsid w:val="0023728E"/>
    <w:rsid w:val="002375C5"/>
    <w:rsid w:val="00237982"/>
    <w:rsid w:val="002409AE"/>
    <w:rsid w:val="00247BD1"/>
    <w:rsid w:val="00254434"/>
    <w:rsid w:val="002553DB"/>
    <w:rsid w:val="00255F70"/>
    <w:rsid w:val="00255FE9"/>
    <w:rsid w:val="00256C0F"/>
    <w:rsid w:val="00257DFD"/>
    <w:rsid w:val="002632E7"/>
    <w:rsid w:val="00265077"/>
    <w:rsid w:val="00265C9C"/>
    <w:rsid w:val="00265E25"/>
    <w:rsid w:val="0026634F"/>
    <w:rsid w:val="0027022E"/>
    <w:rsid w:val="00276154"/>
    <w:rsid w:val="002846D8"/>
    <w:rsid w:val="002848AD"/>
    <w:rsid w:val="00285A7E"/>
    <w:rsid w:val="00293D7B"/>
    <w:rsid w:val="00295399"/>
    <w:rsid w:val="00296B2C"/>
    <w:rsid w:val="002A36F0"/>
    <w:rsid w:val="002A43A9"/>
    <w:rsid w:val="002A4D2A"/>
    <w:rsid w:val="002A6FCE"/>
    <w:rsid w:val="002B40B0"/>
    <w:rsid w:val="002B532A"/>
    <w:rsid w:val="002C07C1"/>
    <w:rsid w:val="002C4B3C"/>
    <w:rsid w:val="002C5739"/>
    <w:rsid w:val="002D223E"/>
    <w:rsid w:val="002F09AB"/>
    <w:rsid w:val="002F2796"/>
    <w:rsid w:val="002F2E4F"/>
    <w:rsid w:val="002F4161"/>
    <w:rsid w:val="002F75B6"/>
    <w:rsid w:val="00301AAB"/>
    <w:rsid w:val="00303A1C"/>
    <w:rsid w:val="00304702"/>
    <w:rsid w:val="00312917"/>
    <w:rsid w:val="00312DE0"/>
    <w:rsid w:val="00315967"/>
    <w:rsid w:val="003176A7"/>
    <w:rsid w:val="00326183"/>
    <w:rsid w:val="003303FB"/>
    <w:rsid w:val="00332CD1"/>
    <w:rsid w:val="003347CD"/>
    <w:rsid w:val="003348E8"/>
    <w:rsid w:val="00337970"/>
    <w:rsid w:val="003412FE"/>
    <w:rsid w:val="00341ABB"/>
    <w:rsid w:val="0034464D"/>
    <w:rsid w:val="0034663D"/>
    <w:rsid w:val="003651FE"/>
    <w:rsid w:val="00370563"/>
    <w:rsid w:val="003716AA"/>
    <w:rsid w:val="00373A63"/>
    <w:rsid w:val="00374ABF"/>
    <w:rsid w:val="0037601C"/>
    <w:rsid w:val="00380757"/>
    <w:rsid w:val="00383739"/>
    <w:rsid w:val="003846EF"/>
    <w:rsid w:val="00387401"/>
    <w:rsid w:val="00390BA4"/>
    <w:rsid w:val="00390F08"/>
    <w:rsid w:val="0039236C"/>
    <w:rsid w:val="00394333"/>
    <w:rsid w:val="00397C4D"/>
    <w:rsid w:val="003A14F5"/>
    <w:rsid w:val="003B0E1C"/>
    <w:rsid w:val="003B3F21"/>
    <w:rsid w:val="003C1652"/>
    <w:rsid w:val="003C3B6F"/>
    <w:rsid w:val="003C5963"/>
    <w:rsid w:val="003C6F00"/>
    <w:rsid w:val="003C7174"/>
    <w:rsid w:val="003D19FF"/>
    <w:rsid w:val="003D4A5C"/>
    <w:rsid w:val="003E7228"/>
    <w:rsid w:val="003E7325"/>
    <w:rsid w:val="003F154B"/>
    <w:rsid w:val="003F5ADA"/>
    <w:rsid w:val="004023CB"/>
    <w:rsid w:val="00403451"/>
    <w:rsid w:val="00405056"/>
    <w:rsid w:val="00407F23"/>
    <w:rsid w:val="00414783"/>
    <w:rsid w:val="00417147"/>
    <w:rsid w:val="00422386"/>
    <w:rsid w:val="004235E1"/>
    <w:rsid w:val="0042418E"/>
    <w:rsid w:val="00425560"/>
    <w:rsid w:val="0044599C"/>
    <w:rsid w:val="00446BA8"/>
    <w:rsid w:val="00456520"/>
    <w:rsid w:val="00464C8D"/>
    <w:rsid w:val="00473EC1"/>
    <w:rsid w:val="00474288"/>
    <w:rsid w:val="00480EE6"/>
    <w:rsid w:val="00491CC1"/>
    <w:rsid w:val="00493357"/>
    <w:rsid w:val="0049474D"/>
    <w:rsid w:val="0049499A"/>
    <w:rsid w:val="00496D7A"/>
    <w:rsid w:val="00497183"/>
    <w:rsid w:val="004B1B15"/>
    <w:rsid w:val="004B5E34"/>
    <w:rsid w:val="004C2E35"/>
    <w:rsid w:val="004D3A92"/>
    <w:rsid w:val="004D4DD6"/>
    <w:rsid w:val="004D784A"/>
    <w:rsid w:val="004E0A31"/>
    <w:rsid w:val="004E2FD4"/>
    <w:rsid w:val="004E63FA"/>
    <w:rsid w:val="004E68B1"/>
    <w:rsid w:val="0050399A"/>
    <w:rsid w:val="00510429"/>
    <w:rsid w:val="00512131"/>
    <w:rsid w:val="00513799"/>
    <w:rsid w:val="005162A1"/>
    <w:rsid w:val="00525D6F"/>
    <w:rsid w:val="005302A1"/>
    <w:rsid w:val="00530A96"/>
    <w:rsid w:val="0053728A"/>
    <w:rsid w:val="00552A31"/>
    <w:rsid w:val="005542DA"/>
    <w:rsid w:val="00567342"/>
    <w:rsid w:val="00570E65"/>
    <w:rsid w:val="00573F8F"/>
    <w:rsid w:val="0057557B"/>
    <w:rsid w:val="00581A27"/>
    <w:rsid w:val="00582686"/>
    <w:rsid w:val="00584D7E"/>
    <w:rsid w:val="005858C7"/>
    <w:rsid w:val="00590458"/>
    <w:rsid w:val="0059155D"/>
    <w:rsid w:val="00593112"/>
    <w:rsid w:val="005950D9"/>
    <w:rsid w:val="00595500"/>
    <w:rsid w:val="00597D60"/>
    <w:rsid w:val="005A34C9"/>
    <w:rsid w:val="005A6ED6"/>
    <w:rsid w:val="005B423E"/>
    <w:rsid w:val="005B5E95"/>
    <w:rsid w:val="005C0184"/>
    <w:rsid w:val="005C4DC3"/>
    <w:rsid w:val="005D0BA4"/>
    <w:rsid w:val="005D65A7"/>
    <w:rsid w:val="005E204F"/>
    <w:rsid w:val="005E2922"/>
    <w:rsid w:val="005E296D"/>
    <w:rsid w:val="005E796F"/>
    <w:rsid w:val="005F1842"/>
    <w:rsid w:val="005F20D5"/>
    <w:rsid w:val="005F7238"/>
    <w:rsid w:val="006030A8"/>
    <w:rsid w:val="00603535"/>
    <w:rsid w:val="0060371F"/>
    <w:rsid w:val="00605829"/>
    <w:rsid w:val="0060593C"/>
    <w:rsid w:val="00606AC4"/>
    <w:rsid w:val="00611C58"/>
    <w:rsid w:val="006127D4"/>
    <w:rsid w:val="00612E55"/>
    <w:rsid w:val="00617FB4"/>
    <w:rsid w:val="006254D9"/>
    <w:rsid w:val="00632FA6"/>
    <w:rsid w:val="00634FC8"/>
    <w:rsid w:val="0064069E"/>
    <w:rsid w:val="00640BB2"/>
    <w:rsid w:val="00645022"/>
    <w:rsid w:val="006457CD"/>
    <w:rsid w:val="0064744C"/>
    <w:rsid w:val="006615A3"/>
    <w:rsid w:val="00670F9F"/>
    <w:rsid w:val="00671B5C"/>
    <w:rsid w:val="00671E56"/>
    <w:rsid w:val="0067223A"/>
    <w:rsid w:val="00676141"/>
    <w:rsid w:val="00680383"/>
    <w:rsid w:val="00680BC0"/>
    <w:rsid w:val="006836E4"/>
    <w:rsid w:val="00685E70"/>
    <w:rsid w:val="00686338"/>
    <w:rsid w:val="00686CAA"/>
    <w:rsid w:val="006A30A0"/>
    <w:rsid w:val="006A3B50"/>
    <w:rsid w:val="006A413B"/>
    <w:rsid w:val="006B2185"/>
    <w:rsid w:val="006C31A8"/>
    <w:rsid w:val="006C582E"/>
    <w:rsid w:val="006C6A92"/>
    <w:rsid w:val="006D2541"/>
    <w:rsid w:val="006D6841"/>
    <w:rsid w:val="006E2FB8"/>
    <w:rsid w:val="006E38CB"/>
    <w:rsid w:val="006E7502"/>
    <w:rsid w:val="006F37F3"/>
    <w:rsid w:val="006F685B"/>
    <w:rsid w:val="0070009B"/>
    <w:rsid w:val="00702D70"/>
    <w:rsid w:val="0070413D"/>
    <w:rsid w:val="00706E89"/>
    <w:rsid w:val="00711AB5"/>
    <w:rsid w:val="007134A5"/>
    <w:rsid w:val="00713E99"/>
    <w:rsid w:val="0071656D"/>
    <w:rsid w:val="00720C78"/>
    <w:rsid w:val="00721797"/>
    <w:rsid w:val="007218D7"/>
    <w:rsid w:val="00724DA5"/>
    <w:rsid w:val="00730439"/>
    <w:rsid w:val="00731554"/>
    <w:rsid w:val="00731FE4"/>
    <w:rsid w:val="00734536"/>
    <w:rsid w:val="0073463C"/>
    <w:rsid w:val="007445FD"/>
    <w:rsid w:val="007474B8"/>
    <w:rsid w:val="007574C0"/>
    <w:rsid w:val="00763AD6"/>
    <w:rsid w:val="00766266"/>
    <w:rsid w:val="007712CC"/>
    <w:rsid w:val="00780266"/>
    <w:rsid w:val="007874AB"/>
    <w:rsid w:val="007875AB"/>
    <w:rsid w:val="00790503"/>
    <w:rsid w:val="007931F9"/>
    <w:rsid w:val="007937DB"/>
    <w:rsid w:val="00796E52"/>
    <w:rsid w:val="00796EDA"/>
    <w:rsid w:val="007B39E2"/>
    <w:rsid w:val="007B4A5D"/>
    <w:rsid w:val="007C2902"/>
    <w:rsid w:val="007C36B2"/>
    <w:rsid w:val="007C5443"/>
    <w:rsid w:val="007D42D6"/>
    <w:rsid w:val="007D6075"/>
    <w:rsid w:val="007D63B0"/>
    <w:rsid w:val="007E118A"/>
    <w:rsid w:val="007E2507"/>
    <w:rsid w:val="007E2927"/>
    <w:rsid w:val="007E3B57"/>
    <w:rsid w:val="007E5303"/>
    <w:rsid w:val="00801C18"/>
    <w:rsid w:val="00802352"/>
    <w:rsid w:val="00805243"/>
    <w:rsid w:val="00806525"/>
    <w:rsid w:val="00806EF6"/>
    <w:rsid w:val="00806FE4"/>
    <w:rsid w:val="00811F41"/>
    <w:rsid w:val="0081377F"/>
    <w:rsid w:val="00814B57"/>
    <w:rsid w:val="00821C08"/>
    <w:rsid w:val="00834AAD"/>
    <w:rsid w:val="00834AE8"/>
    <w:rsid w:val="0085028C"/>
    <w:rsid w:val="00852411"/>
    <w:rsid w:val="008562DA"/>
    <w:rsid w:val="008627C5"/>
    <w:rsid w:val="00863345"/>
    <w:rsid w:val="00864B73"/>
    <w:rsid w:val="008729DB"/>
    <w:rsid w:val="00885335"/>
    <w:rsid w:val="0088742E"/>
    <w:rsid w:val="0089270D"/>
    <w:rsid w:val="00892EC5"/>
    <w:rsid w:val="00895D21"/>
    <w:rsid w:val="008A1EE1"/>
    <w:rsid w:val="008A376C"/>
    <w:rsid w:val="008A6601"/>
    <w:rsid w:val="008A7F73"/>
    <w:rsid w:val="008B0831"/>
    <w:rsid w:val="008B4078"/>
    <w:rsid w:val="008C3CBA"/>
    <w:rsid w:val="008C6948"/>
    <w:rsid w:val="008D60F7"/>
    <w:rsid w:val="008D777C"/>
    <w:rsid w:val="008E388D"/>
    <w:rsid w:val="008E43CF"/>
    <w:rsid w:val="008E46DE"/>
    <w:rsid w:val="008E6794"/>
    <w:rsid w:val="008E77AA"/>
    <w:rsid w:val="008F1691"/>
    <w:rsid w:val="008F3B66"/>
    <w:rsid w:val="009016EB"/>
    <w:rsid w:val="009017A1"/>
    <w:rsid w:val="00902C9D"/>
    <w:rsid w:val="00903D8B"/>
    <w:rsid w:val="009071C1"/>
    <w:rsid w:val="009127C5"/>
    <w:rsid w:val="00925614"/>
    <w:rsid w:val="0093395D"/>
    <w:rsid w:val="00940730"/>
    <w:rsid w:val="00942E3E"/>
    <w:rsid w:val="00946130"/>
    <w:rsid w:val="00953A9D"/>
    <w:rsid w:val="00957000"/>
    <w:rsid w:val="009576C9"/>
    <w:rsid w:val="009664A9"/>
    <w:rsid w:val="0097189C"/>
    <w:rsid w:val="00973234"/>
    <w:rsid w:val="00973733"/>
    <w:rsid w:val="00974643"/>
    <w:rsid w:val="00974709"/>
    <w:rsid w:val="009809A6"/>
    <w:rsid w:val="00981B60"/>
    <w:rsid w:val="00981F02"/>
    <w:rsid w:val="00987C8A"/>
    <w:rsid w:val="00995F86"/>
    <w:rsid w:val="00996D84"/>
    <w:rsid w:val="009A031D"/>
    <w:rsid w:val="009A484D"/>
    <w:rsid w:val="009A703A"/>
    <w:rsid w:val="009B7522"/>
    <w:rsid w:val="009C7B21"/>
    <w:rsid w:val="009D1953"/>
    <w:rsid w:val="009D27EB"/>
    <w:rsid w:val="009D402C"/>
    <w:rsid w:val="009F1660"/>
    <w:rsid w:val="00A0223B"/>
    <w:rsid w:val="00A0432F"/>
    <w:rsid w:val="00A05B89"/>
    <w:rsid w:val="00A06124"/>
    <w:rsid w:val="00A147CB"/>
    <w:rsid w:val="00A21D49"/>
    <w:rsid w:val="00A21F6D"/>
    <w:rsid w:val="00A2663A"/>
    <w:rsid w:val="00A2773C"/>
    <w:rsid w:val="00A378D5"/>
    <w:rsid w:val="00A4255A"/>
    <w:rsid w:val="00A43B46"/>
    <w:rsid w:val="00A45CC4"/>
    <w:rsid w:val="00A567DC"/>
    <w:rsid w:val="00A60A6D"/>
    <w:rsid w:val="00A66B3B"/>
    <w:rsid w:val="00A67F6E"/>
    <w:rsid w:val="00A7641F"/>
    <w:rsid w:val="00A81EE5"/>
    <w:rsid w:val="00A84237"/>
    <w:rsid w:val="00A858B3"/>
    <w:rsid w:val="00A902D9"/>
    <w:rsid w:val="00A90C4A"/>
    <w:rsid w:val="00A90DD2"/>
    <w:rsid w:val="00A93239"/>
    <w:rsid w:val="00AA1374"/>
    <w:rsid w:val="00AA564D"/>
    <w:rsid w:val="00AB1C63"/>
    <w:rsid w:val="00AB1CC0"/>
    <w:rsid w:val="00AB7345"/>
    <w:rsid w:val="00AC5948"/>
    <w:rsid w:val="00AD0224"/>
    <w:rsid w:val="00AE38BA"/>
    <w:rsid w:val="00AF3523"/>
    <w:rsid w:val="00AF6BD6"/>
    <w:rsid w:val="00B143BF"/>
    <w:rsid w:val="00B15E85"/>
    <w:rsid w:val="00B17AF3"/>
    <w:rsid w:val="00B21BBC"/>
    <w:rsid w:val="00B24153"/>
    <w:rsid w:val="00B24275"/>
    <w:rsid w:val="00B24C04"/>
    <w:rsid w:val="00B5468E"/>
    <w:rsid w:val="00B54F05"/>
    <w:rsid w:val="00B55342"/>
    <w:rsid w:val="00B5582A"/>
    <w:rsid w:val="00B5763F"/>
    <w:rsid w:val="00B62CBB"/>
    <w:rsid w:val="00B709F9"/>
    <w:rsid w:val="00B70B6F"/>
    <w:rsid w:val="00B71840"/>
    <w:rsid w:val="00B71D3D"/>
    <w:rsid w:val="00B75D52"/>
    <w:rsid w:val="00B77F9F"/>
    <w:rsid w:val="00B806DF"/>
    <w:rsid w:val="00B80D53"/>
    <w:rsid w:val="00B91F7D"/>
    <w:rsid w:val="00B9574D"/>
    <w:rsid w:val="00B96B67"/>
    <w:rsid w:val="00BA7FEC"/>
    <w:rsid w:val="00BB58AF"/>
    <w:rsid w:val="00BB5BE0"/>
    <w:rsid w:val="00BC0BF1"/>
    <w:rsid w:val="00BC6BB2"/>
    <w:rsid w:val="00BC7AF9"/>
    <w:rsid w:val="00BD0042"/>
    <w:rsid w:val="00BD02AC"/>
    <w:rsid w:val="00BD1B03"/>
    <w:rsid w:val="00BD20A5"/>
    <w:rsid w:val="00BD538D"/>
    <w:rsid w:val="00BE0FA8"/>
    <w:rsid w:val="00BF4344"/>
    <w:rsid w:val="00C003A7"/>
    <w:rsid w:val="00C00E61"/>
    <w:rsid w:val="00C02F41"/>
    <w:rsid w:val="00C101C6"/>
    <w:rsid w:val="00C128FD"/>
    <w:rsid w:val="00C21CEC"/>
    <w:rsid w:val="00C23BB6"/>
    <w:rsid w:val="00C24CF8"/>
    <w:rsid w:val="00C266F8"/>
    <w:rsid w:val="00C3044E"/>
    <w:rsid w:val="00C34E0C"/>
    <w:rsid w:val="00C36FE6"/>
    <w:rsid w:val="00C52716"/>
    <w:rsid w:val="00C55B48"/>
    <w:rsid w:val="00C604B7"/>
    <w:rsid w:val="00C613C6"/>
    <w:rsid w:val="00C61905"/>
    <w:rsid w:val="00C62441"/>
    <w:rsid w:val="00C63645"/>
    <w:rsid w:val="00C74C6D"/>
    <w:rsid w:val="00C75454"/>
    <w:rsid w:val="00C77239"/>
    <w:rsid w:val="00C82696"/>
    <w:rsid w:val="00C82F81"/>
    <w:rsid w:val="00C87EB4"/>
    <w:rsid w:val="00CA14F0"/>
    <w:rsid w:val="00CA5A49"/>
    <w:rsid w:val="00CA7E45"/>
    <w:rsid w:val="00CB39FE"/>
    <w:rsid w:val="00CC57D2"/>
    <w:rsid w:val="00CD034A"/>
    <w:rsid w:val="00CD0FD8"/>
    <w:rsid w:val="00CE0C14"/>
    <w:rsid w:val="00CE1A0B"/>
    <w:rsid w:val="00CE233F"/>
    <w:rsid w:val="00CF1E08"/>
    <w:rsid w:val="00D03C62"/>
    <w:rsid w:val="00D05C58"/>
    <w:rsid w:val="00D062EF"/>
    <w:rsid w:val="00D13BFB"/>
    <w:rsid w:val="00D221D1"/>
    <w:rsid w:val="00D31D16"/>
    <w:rsid w:val="00D36D78"/>
    <w:rsid w:val="00D4076E"/>
    <w:rsid w:val="00D418F3"/>
    <w:rsid w:val="00D432AA"/>
    <w:rsid w:val="00D44CBA"/>
    <w:rsid w:val="00D5332D"/>
    <w:rsid w:val="00D6660D"/>
    <w:rsid w:val="00D6757B"/>
    <w:rsid w:val="00D732D8"/>
    <w:rsid w:val="00D850C5"/>
    <w:rsid w:val="00D87DD3"/>
    <w:rsid w:val="00D92192"/>
    <w:rsid w:val="00D947C7"/>
    <w:rsid w:val="00D94C07"/>
    <w:rsid w:val="00DA6809"/>
    <w:rsid w:val="00DB2EAA"/>
    <w:rsid w:val="00DB3B2A"/>
    <w:rsid w:val="00DB3B8B"/>
    <w:rsid w:val="00DB3C4C"/>
    <w:rsid w:val="00DB6D19"/>
    <w:rsid w:val="00DC16CF"/>
    <w:rsid w:val="00DC3197"/>
    <w:rsid w:val="00DC4756"/>
    <w:rsid w:val="00DC5272"/>
    <w:rsid w:val="00DD0B7B"/>
    <w:rsid w:val="00DD189F"/>
    <w:rsid w:val="00DD3059"/>
    <w:rsid w:val="00DE0545"/>
    <w:rsid w:val="00DE3B94"/>
    <w:rsid w:val="00DE6B3B"/>
    <w:rsid w:val="00DE79DF"/>
    <w:rsid w:val="00DF0DE2"/>
    <w:rsid w:val="00DF615C"/>
    <w:rsid w:val="00E14304"/>
    <w:rsid w:val="00E14E53"/>
    <w:rsid w:val="00E151C7"/>
    <w:rsid w:val="00E25E79"/>
    <w:rsid w:val="00E26BA5"/>
    <w:rsid w:val="00E31812"/>
    <w:rsid w:val="00E31CAD"/>
    <w:rsid w:val="00E31D50"/>
    <w:rsid w:val="00E462F9"/>
    <w:rsid w:val="00E51258"/>
    <w:rsid w:val="00E51982"/>
    <w:rsid w:val="00E605D6"/>
    <w:rsid w:val="00E62A6E"/>
    <w:rsid w:val="00E65244"/>
    <w:rsid w:val="00E664C1"/>
    <w:rsid w:val="00E66BDA"/>
    <w:rsid w:val="00E73251"/>
    <w:rsid w:val="00E770CB"/>
    <w:rsid w:val="00E84C38"/>
    <w:rsid w:val="00E84DA4"/>
    <w:rsid w:val="00E919D4"/>
    <w:rsid w:val="00E94AC5"/>
    <w:rsid w:val="00E97DE1"/>
    <w:rsid w:val="00EA01D6"/>
    <w:rsid w:val="00EA1843"/>
    <w:rsid w:val="00EA2885"/>
    <w:rsid w:val="00EA618B"/>
    <w:rsid w:val="00EB699C"/>
    <w:rsid w:val="00EC0091"/>
    <w:rsid w:val="00EC3F73"/>
    <w:rsid w:val="00EC4E46"/>
    <w:rsid w:val="00ED2EBC"/>
    <w:rsid w:val="00ED6744"/>
    <w:rsid w:val="00EE0D35"/>
    <w:rsid w:val="00F1424A"/>
    <w:rsid w:val="00F16CEC"/>
    <w:rsid w:val="00F22823"/>
    <w:rsid w:val="00F23A9F"/>
    <w:rsid w:val="00F2649A"/>
    <w:rsid w:val="00F2753F"/>
    <w:rsid w:val="00F32A0B"/>
    <w:rsid w:val="00F3502D"/>
    <w:rsid w:val="00F42309"/>
    <w:rsid w:val="00F42526"/>
    <w:rsid w:val="00F43FEB"/>
    <w:rsid w:val="00F455A0"/>
    <w:rsid w:val="00F62E04"/>
    <w:rsid w:val="00F739A8"/>
    <w:rsid w:val="00F759EB"/>
    <w:rsid w:val="00F83300"/>
    <w:rsid w:val="00F944D9"/>
    <w:rsid w:val="00F9663A"/>
    <w:rsid w:val="00F96A5B"/>
    <w:rsid w:val="00FA088E"/>
    <w:rsid w:val="00FA191E"/>
    <w:rsid w:val="00FA2E5A"/>
    <w:rsid w:val="00FA6837"/>
    <w:rsid w:val="00FA7542"/>
    <w:rsid w:val="00FB3518"/>
    <w:rsid w:val="00FB6FCE"/>
    <w:rsid w:val="00FC28AA"/>
    <w:rsid w:val="00FC44C4"/>
    <w:rsid w:val="00FC6228"/>
    <w:rsid w:val="00FC7FCE"/>
    <w:rsid w:val="00FD196A"/>
    <w:rsid w:val="00FD45E4"/>
    <w:rsid w:val="00FE3A8E"/>
    <w:rsid w:val="00FE3FA3"/>
    <w:rsid w:val="00FE42FF"/>
    <w:rsid w:val="00FE6904"/>
    <w:rsid w:val="00FF2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78610"/>
  <w15:docId w15:val="{59AAF1E0-B91C-4043-B410-0AF9A387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5022"/>
    <w:pPr>
      <w:ind w:left="720"/>
      <w:contextualSpacing/>
    </w:pPr>
  </w:style>
  <w:style w:type="paragraph" w:styleId="Header">
    <w:name w:val="header"/>
    <w:basedOn w:val="Normal"/>
    <w:link w:val="HeaderChar"/>
    <w:uiPriority w:val="99"/>
    <w:unhideWhenUsed/>
    <w:rsid w:val="009461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6130"/>
  </w:style>
  <w:style w:type="paragraph" w:styleId="Footer">
    <w:name w:val="footer"/>
    <w:basedOn w:val="Normal"/>
    <w:link w:val="FooterChar"/>
    <w:uiPriority w:val="99"/>
    <w:unhideWhenUsed/>
    <w:rsid w:val="009461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6130"/>
  </w:style>
  <w:style w:type="character" w:styleId="CommentReference">
    <w:name w:val="annotation reference"/>
    <w:basedOn w:val="DefaultParagraphFont"/>
    <w:uiPriority w:val="99"/>
    <w:semiHidden/>
    <w:unhideWhenUsed/>
    <w:rsid w:val="00151B38"/>
    <w:rPr>
      <w:sz w:val="16"/>
      <w:szCs w:val="16"/>
    </w:rPr>
  </w:style>
  <w:style w:type="paragraph" w:styleId="CommentText">
    <w:name w:val="annotation text"/>
    <w:basedOn w:val="Normal"/>
    <w:link w:val="CommentTextChar"/>
    <w:uiPriority w:val="99"/>
    <w:semiHidden/>
    <w:unhideWhenUsed/>
    <w:rsid w:val="00151B38"/>
    <w:pPr>
      <w:spacing w:line="240" w:lineRule="auto"/>
    </w:pPr>
    <w:rPr>
      <w:sz w:val="20"/>
      <w:szCs w:val="20"/>
    </w:rPr>
  </w:style>
  <w:style w:type="character" w:customStyle="1" w:styleId="CommentTextChar">
    <w:name w:val="Comment Text Char"/>
    <w:basedOn w:val="DefaultParagraphFont"/>
    <w:link w:val="CommentText"/>
    <w:uiPriority w:val="99"/>
    <w:semiHidden/>
    <w:rsid w:val="00151B38"/>
    <w:rPr>
      <w:sz w:val="20"/>
      <w:szCs w:val="20"/>
    </w:rPr>
  </w:style>
  <w:style w:type="paragraph" w:styleId="CommentSubject">
    <w:name w:val="annotation subject"/>
    <w:basedOn w:val="CommentText"/>
    <w:next w:val="CommentText"/>
    <w:link w:val="CommentSubjectChar"/>
    <w:uiPriority w:val="99"/>
    <w:semiHidden/>
    <w:unhideWhenUsed/>
    <w:rsid w:val="00151B38"/>
    <w:rPr>
      <w:b/>
      <w:bCs/>
    </w:rPr>
  </w:style>
  <w:style w:type="character" w:customStyle="1" w:styleId="CommentSubjectChar">
    <w:name w:val="Comment Subject Char"/>
    <w:basedOn w:val="CommentTextChar"/>
    <w:link w:val="CommentSubject"/>
    <w:uiPriority w:val="99"/>
    <w:semiHidden/>
    <w:rsid w:val="00151B38"/>
    <w:rPr>
      <w:b/>
      <w:bCs/>
      <w:sz w:val="20"/>
      <w:szCs w:val="20"/>
    </w:rPr>
  </w:style>
  <w:style w:type="paragraph" w:styleId="BalloonText">
    <w:name w:val="Balloon Text"/>
    <w:basedOn w:val="Normal"/>
    <w:link w:val="BalloonTextChar"/>
    <w:uiPriority w:val="99"/>
    <w:semiHidden/>
    <w:unhideWhenUsed/>
    <w:rsid w:val="00151B3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51B38"/>
    <w:rPr>
      <w:rFonts w:ascii="Times New Roman" w:hAnsi="Times New Roman" w:cs="Times New Roman"/>
      <w:sz w:val="18"/>
      <w:szCs w:val="18"/>
    </w:rPr>
  </w:style>
  <w:style w:type="table" w:styleId="TableGrid">
    <w:name w:val="Table Grid"/>
    <w:basedOn w:val="TableNormal"/>
    <w:uiPriority w:val="39"/>
    <w:rsid w:val="00255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16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1F3BC-4D65-ED44-86D7-8871C89F7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1020</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Truro and Penwith College</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Kent</dc:creator>
  <cp:lastModifiedBy>Michelle Kent</cp:lastModifiedBy>
  <cp:revision>2</cp:revision>
  <cp:lastPrinted>2023-03-20T15:21:00Z</cp:lastPrinted>
  <dcterms:created xsi:type="dcterms:W3CDTF">2023-03-23T10:21:00Z</dcterms:created>
  <dcterms:modified xsi:type="dcterms:W3CDTF">2023-03-23T10:21:00Z</dcterms:modified>
</cp:coreProperties>
</file>